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89DB7" w14:textId="77777777" w:rsidR="00B05425" w:rsidRPr="00250AFC" w:rsidRDefault="00B05425" w:rsidP="00250AFC">
      <w:pPr>
        <w:bidi w:val="0"/>
        <w:spacing w:after="0" w:line="240" w:lineRule="auto"/>
        <w:jc w:val="center"/>
        <w:rPr>
          <w:rFonts w:asciiTheme="majorBidi" w:hAnsiTheme="majorBidi" w:cstheme="majorBidi"/>
          <w:b/>
          <w:bCs/>
          <w:sz w:val="28"/>
          <w:szCs w:val="28"/>
          <w:u w:val="single"/>
          <w:rtl/>
          <w:lang w:bidi="ar-IQ"/>
        </w:rPr>
      </w:pPr>
      <w:bookmarkStart w:id="0" w:name="_Hlk120186947"/>
      <w:bookmarkStart w:id="1" w:name="_Hlk120521096"/>
      <w:r w:rsidRPr="00250AFC">
        <w:rPr>
          <w:rFonts w:asciiTheme="majorBidi" w:eastAsia="Calibri" w:hAnsiTheme="majorBidi" w:cstheme="majorBidi"/>
          <w:b/>
          <w:bCs/>
          <w:sz w:val="28"/>
          <w:szCs w:val="28"/>
          <w:lang w:bidi="ar-IQ"/>
        </w:rPr>
        <w:t>FORMATION OF POTENTIAL HETEROTIC GROUPS OF MAIZE INBRED LINES USING VARIATION AT SIMPLE SEQUENCE REPEAT LOCI</w:t>
      </w:r>
    </w:p>
    <w:p w14:paraId="0FD75491" w14:textId="693734AC" w:rsidR="00B05425" w:rsidRPr="00250AFC" w:rsidRDefault="00B05425" w:rsidP="00D579AF">
      <w:pPr>
        <w:bidi w:val="0"/>
        <w:spacing w:after="0" w:line="240" w:lineRule="auto"/>
        <w:jc w:val="center"/>
        <w:rPr>
          <w:rFonts w:asciiTheme="majorBidi" w:hAnsiTheme="majorBidi" w:cstheme="majorBidi"/>
          <w:b/>
          <w:bCs/>
          <w:sz w:val="24"/>
          <w:szCs w:val="24"/>
          <w:vertAlign w:val="superscript"/>
          <w:lang w:bidi="ar-IQ"/>
        </w:rPr>
      </w:pPr>
      <w:proofErr w:type="spellStart"/>
      <w:r w:rsidRPr="00250AFC">
        <w:rPr>
          <w:rFonts w:asciiTheme="majorBidi" w:hAnsiTheme="majorBidi" w:cstheme="majorBidi"/>
          <w:b/>
          <w:bCs/>
          <w:sz w:val="24"/>
          <w:szCs w:val="24"/>
          <w:lang w:bidi="ar-IQ"/>
        </w:rPr>
        <w:t>Neyaz</w:t>
      </w:r>
      <w:proofErr w:type="spellEnd"/>
      <w:r w:rsidRPr="00250AFC">
        <w:rPr>
          <w:rFonts w:asciiTheme="majorBidi" w:hAnsiTheme="majorBidi" w:cstheme="majorBidi"/>
          <w:b/>
          <w:bCs/>
          <w:sz w:val="24"/>
          <w:szCs w:val="24"/>
          <w:lang w:bidi="ar-IQ"/>
        </w:rPr>
        <w:t xml:space="preserve"> R. Mustafa</w:t>
      </w:r>
      <w:r w:rsidRPr="00250AFC">
        <w:rPr>
          <w:rFonts w:asciiTheme="majorBidi" w:hAnsiTheme="majorBidi" w:cstheme="majorBidi"/>
          <w:b/>
          <w:bCs/>
          <w:sz w:val="24"/>
          <w:szCs w:val="24"/>
          <w:vertAlign w:val="superscript"/>
          <w:lang w:bidi="ar-IQ"/>
        </w:rPr>
        <w:t>1*</w:t>
      </w:r>
      <w:r w:rsidR="00D579AF">
        <w:rPr>
          <w:rFonts w:asciiTheme="majorBidi" w:hAnsiTheme="majorBidi" w:cstheme="majorBidi"/>
          <w:b/>
          <w:bCs/>
          <w:sz w:val="24"/>
          <w:szCs w:val="24"/>
          <w:lang w:bidi="ar-IQ"/>
        </w:rPr>
        <w:t xml:space="preserve">     </w:t>
      </w:r>
      <w:r w:rsidRPr="00250AFC">
        <w:rPr>
          <w:rFonts w:asciiTheme="majorBidi" w:hAnsiTheme="majorBidi" w:cstheme="majorBidi"/>
          <w:b/>
          <w:bCs/>
          <w:sz w:val="24"/>
          <w:szCs w:val="24"/>
          <w:lang w:bidi="ar-IQ"/>
        </w:rPr>
        <w:t xml:space="preserve"> </w:t>
      </w:r>
      <w:proofErr w:type="spellStart"/>
      <w:r w:rsidRPr="00250AFC">
        <w:rPr>
          <w:rFonts w:asciiTheme="majorBidi" w:hAnsiTheme="majorBidi" w:cstheme="majorBidi"/>
          <w:b/>
          <w:bCs/>
          <w:sz w:val="24"/>
          <w:szCs w:val="24"/>
          <w:lang w:bidi="ar-IQ"/>
        </w:rPr>
        <w:t>Sakar</w:t>
      </w:r>
      <w:proofErr w:type="spellEnd"/>
      <w:r w:rsidRPr="00250AFC">
        <w:rPr>
          <w:rFonts w:asciiTheme="majorBidi" w:hAnsiTheme="majorBidi" w:cstheme="majorBidi"/>
          <w:b/>
          <w:bCs/>
          <w:sz w:val="24"/>
          <w:szCs w:val="24"/>
          <w:lang w:bidi="ar-IQ"/>
        </w:rPr>
        <w:t xml:space="preserve"> A. Kakarash</w:t>
      </w:r>
      <w:r w:rsidRPr="00250AFC">
        <w:rPr>
          <w:rFonts w:asciiTheme="majorBidi" w:hAnsiTheme="majorBidi" w:cstheme="majorBidi"/>
          <w:b/>
          <w:bCs/>
          <w:sz w:val="24"/>
          <w:szCs w:val="24"/>
          <w:vertAlign w:val="superscript"/>
          <w:lang w:bidi="ar-IQ"/>
        </w:rPr>
        <w:t>2</w:t>
      </w:r>
      <w:r w:rsidR="00D579AF">
        <w:rPr>
          <w:rFonts w:asciiTheme="majorBidi" w:hAnsiTheme="majorBidi" w:cstheme="majorBidi"/>
          <w:b/>
          <w:bCs/>
          <w:sz w:val="24"/>
          <w:szCs w:val="24"/>
          <w:lang w:bidi="ar-IQ"/>
        </w:rPr>
        <w:t xml:space="preserve">    </w:t>
      </w:r>
      <w:r w:rsidRPr="00250AFC">
        <w:rPr>
          <w:rFonts w:asciiTheme="majorBidi" w:hAnsiTheme="majorBidi" w:cstheme="majorBidi"/>
          <w:b/>
          <w:bCs/>
          <w:sz w:val="24"/>
          <w:szCs w:val="24"/>
          <w:lang w:bidi="ar-IQ"/>
        </w:rPr>
        <w:t xml:space="preserve"> </w:t>
      </w:r>
      <w:proofErr w:type="spellStart"/>
      <w:r w:rsidRPr="00250AFC">
        <w:rPr>
          <w:rFonts w:asciiTheme="majorBidi" w:hAnsiTheme="majorBidi" w:cstheme="majorBidi"/>
          <w:b/>
          <w:bCs/>
          <w:sz w:val="24"/>
          <w:szCs w:val="24"/>
          <w:lang w:bidi="ar-IQ"/>
        </w:rPr>
        <w:t>Namam</w:t>
      </w:r>
      <w:proofErr w:type="spellEnd"/>
      <w:r w:rsidRPr="00250AFC">
        <w:rPr>
          <w:rFonts w:asciiTheme="majorBidi" w:hAnsiTheme="majorBidi" w:cstheme="majorBidi"/>
          <w:b/>
          <w:bCs/>
          <w:sz w:val="24"/>
          <w:szCs w:val="24"/>
          <w:lang w:bidi="ar-IQ"/>
        </w:rPr>
        <w:t xml:space="preserve"> B. Ismael</w:t>
      </w:r>
      <w:r w:rsidRPr="00250AFC">
        <w:rPr>
          <w:rFonts w:asciiTheme="majorBidi" w:hAnsiTheme="majorBidi" w:cstheme="majorBidi"/>
          <w:b/>
          <w:bCs/>
          <w:sz w:val="24"/>
          <w:szCs w:val="24"/>
          <w:vertAlign w:val="superscript"/>
          <w:lang w:bidi="ar-IQ"/>
        </w:rPr>
        <w:t>2</w:t>
      </w:r>
      <w:r w:rsidR="00D579AF">
        <w:rPr>
          <w:rFonts w:asciiTheme="majorBidi" w:hAnsiTheme="majorBidi" w:cstheme="majorBidi"/>
          <w:b/>
          <w:bCs/>
          <w:sz w:val="24"/>
          <w:szCs w:val="24"/>
          <w:lang w:bidi="ar-IQ"/>
        </w:rPr>
        <w:t xml:space="preserve">    </w:t>
      </w:r>
      <w:r w:rsidRPr="00250AFC">
        <w:rPr>
          <w:rFonts w:asciiTheme="majorBidi" w:hAnsiTheme="majorBidi" w:cstheme="majorBidi"/>
          <w:b/>
          <w:bCs/>
          <w:sz w:val="24"/>
          <w:szCs w:val="24"/>
          <w:lang w:bidi="ar-IQ"/>
        </w:rPr>
        <w:t xml:space="preserve"> </w:t>
      </w:r>
      <w:proofErr w:type="spellStart"/>
      <w:r w:rsidRPr="00250AFC">
        <w:rPr>
          <w:rFonts w:asciiTheme="majorBidi" w:hAnsiTheme="majorBidi" w:cstheme="majorBidi"/>
          <w:b/>
          <w:bCs/>
          <w:sz w:val="24"/>
          <w:szCs w:val="24"/>
          <w:lang w:bidi="ar-IQ"/>
        </w:rPr>
        <w:t>Sebar</w:t>
      </w:r>
      <w:proofErr w:type="spellEnd"/>
      <w:r w:rsidRPr="00250AFC">
        <w:rPr>
          <w:rFonts w:asciiTheme="majorBidi" w:hAnsiTheme="majorBidi" w:cstheme="majorBidi"/>
          <w:b/>
          <w:bCs/>
          <w:sz w:val="24"/>
          <w:szCs w:val="24"/>
          <w:lang w:bidi="ar-IQ"/>
        </w:rPr>
        <w:t xml:space="preserve"> D. Abdulazeez</w:t>
      </w:r>
      <w:r w:rsidRPr="00250AFC">
        <w:rPr>
          <w:rFonts w:asciiTheme="majorBidi" w:hAnsiTheme="majorBidi" w:cstheme="majorBidi"/>
          <w:b/>
          <w:bCs/>
          <w:sz w:val="24"/>
          <w:szCs w:val="24"/>
          <w:vertAlign w:val="superscript"/>
          <w:lang w:bidi="ar-IQ"/>
        </w:rPr>
        <w:t>2</w:t>
      </w:r>
    </w:p>
    <w:p w14:paraId="52D40568" w14:textId="6CC8D7CC" w:rsidR="00B05425" w:rsidRPr="00250AFC" w:rsidRDefault="00B05425" w:rsidP="00D579AF">
      <w:pPr>
        <w:bidi w:val="0"/>
        <w:spacing w:after="0" w:line="240" w:lineRule="auto"/>
        <w:rPr>
          <w:rFonts w:asciiTheme="majorBidi" w:hAnsiTheme="majorBidi" w:cstheme="majorBidi"/>
          <w:b/>
          <w:bCs/>
          <w:sz w:val="24"/>
          <w:szCs w:val="24"/>
          <w:lang w:bidi="ar-IQ"/>
        </w:rPr>
      </w:pPr>
      <w:bookmarkStart w:id="2" w:name="_Hlk120516678"/>
      <w:r w:rsidRPr="00250AFC">
        <w:rPr>
          <w:rFonts w:asciiTheme="majorBidi" w:hAnsiTheme="majorBidi" w:cstheme="majorBidi"/>
          <w:b/>
          <w:bCs/>
          <w:sz w:val="24"/>
          <w:szCs w:val="24"/>
          <w:lang w:bidi="ar-IQ"/>
        </w:rPr>
        <w:t xml:space="preserve"> </w:t>
      </w:r>
      <w:r w:rsidR="00D579AF">
        <w:rPr>
          <w:rFonts w:asciiTheme="majorBidi" w:hAnsiTheme="majorBidi" w:cstheme="majorBidi"/>
          <w:b/>
          <w:bCs/>
          <w:sz w:val="24"/>
          <w:szCs w:val="24"/>
          <w:lang w:bidi="ar-IQ"/>
        </w:rPr>
        <w:t xml:space="preserve">    </w:t>
      </w:r>
      <w:r w:rsidRPr="00250AFC">
        <w:rPr>
          <w:rFonts w:asciiTheme="majorBidi" w:hAnsiTheme="majorBidi" w:cstheme="majorBidi"/>
          <w:b/>
          <w:bCs/>
          <w:sz w:val="24"/>
          <w:szCs w:val="24"/>
          <w:lang w:bidi="ar-IQ"/>
        </w:rPr>
        <w:t xml:space="preserve">  </w:t>
      </w:r>
      <w:bookmarkEnd w:id="2"/>
      <w:r w:rsidR="001B4F3B" w:rsidRPr="00250AFC">
        <w:rPr>
          <w:rFonts w:asciiTheme="majorBidi" w:hAnsiTheme="majorBidi" w:cstheme="majorBidi"/>
          <w:b/>
          <w:bCs/>
          <w:sz w:val="24"/>
          <w:szCs w:val="24"/>
          <w:lang w:bidi="ar-IQ"/>
        </w:rPr>
        <w:t xml:space="preserve">Assistant Prof.      </w:t>
      </w:r>
      <w:r w:rsidR="00FF0032" w:rsidRPr="00250AFC">
        <w:rPr>
          <w:rFonts w:asciiTheme="majorBidi" w:hAnsiTheme="majorBidi" w:cstheme="majorBidi"/>
          <w:b/>
          <w:bCs/>
          <w:sz w:val="24"/>
          <w:szCs w:val="24"/>
          <w:lang w:bidi="ar-IQ"/>
        </w:rPr>
        <w:t xml:space="preserve"> </w:t>
      </w:r>
      <w:r w:rsidR="001B4F3B" w:rsidRPr="00250AFC">
        <w:rPr>
          <w:rFonts w:asciiTheme="majorBidi" w:hAnsiTheme="majorBidi" w:cstheme="majorBidi"/>
          <w:b/>
          <w:bCs/>
          <w:sz w:val="24"/>
          <w:szCs w:val="24"/>
          <w:lang w:bidi="ar-IQ"/>
        </w:rPr>
        <w:t xml:space="preserve">   </w:t>
      </w:r>
      <w:r w:rsidR="00D579AF">
        <w:rPr>
          <w:rFonts w:asciiTheme="majorBidi" w:hAnsiTheme="majorBidi" w:cstheme="majorBidi"/>
          <w:b/>
          <w:bCs/>
          <w:sz w:val="24"/>
          <w:szCs w:val="24"/>
          <w:lang w:bidi="ar-IQ"/>
        </w:rPr>
        <w:t xml:space="preserve">      </w:t>
      </w:r>
      <w:r w:rsidRPr="00250AFC">
        <w:rPr>
          <w:rFonts w:asciiTheme="majorBidi" w:hAnsiTheme="majorBidi" w:cstheme="majorBidi"/>
          <w:b/>
          <w:bCs/>
          <w:sz w:val="24"/>
          <w:szCs w:val="24"/>
          <w:lang w:bidi="ar-IQ"/>
        </w:rPr>
        <w:t xml:space="preserve">Assistant Prof.         </w:t>
      </w:r>
      <w:r w:rsidR="00D579AF">
        <w:rPr>
          <w:rFonts w:asciiTheme="majorBidi" w:hAnsiTheme="majorBidi" w:cstheme="majorBidi"/>
          <w:b/>
          <w:bCs/>
          <w:sz w:val="24"/>
          <w:szCs w:val="24"/>
          <w:lang w:bidi="ar-IQ"/>
        </w:rPr>
        <w:t xml:space="preserve">   </w:t>
      </w:r>
      <w:r w:rsidRPr="00250AFC">
        <w:rPr>
          <w:rFonts w:asciiTheme="majorBidi" w:hAnsiTheme="majorBidi" w:cstheme="majorBidi"/>
          <w:b/>
          <w:bCs/>
          <w:sz w:val="24"/>
          <w:szCs w:val="24"/>
          <w:lang w:bidi="ar-IQ"/>
        </w:rPr>
        <w:t xml:space="preserve"> </w:t>
      </w:r>
      <w:r w:rsidR="00FF0032" w:rsidRPr="00250AFC">
        <w:rPr>
          <w:rFonts w:asciiTheme="majorBidi" w:hAnsiTheme="majorBidi" w:cstheme="majorBidi"/>
          <w:b/>
          <w:bCs/>
          <w:sz w:val="24"/>
          <w:szCs w:val="24"/>
          <w:lang w:bidi="ar-IQ"/>
        </w:rPr>
        <w:t xml:space="preserve">Assistant Prof.        </w:t>
      </w:r>
      <w:r w:rsidR="00D579AF">
        <w:rPr>
          <w:rFonts w:asciiTheme="majorBidi" w:hAnsiTheme="majorBidi" w:cstheme="majorBidi"/>
          <w:b/>
          <w:bCs/>
          <w:sz w:val="24"/>
          <w:szCs w:val="24"/>
          <w:lang w:bidi="ar-IQ"/>
        </w:rPr>
        <w:t xml:space="preserve">    </w:t>
      </w:r>
      <w:r w:rsidRPr="00250AFC">
        <w:rPr>
          <w:rFonts w:asciiTheme="majorBidi" w:hAnsiTheme="majorBidi" w:cstheme="majorBidi"/>
          <w:b/>
          <w:bCs/>
          <w:sz w:val="24"/>
          <w:szCs w:val="24"/>
          <w:lang w:bidi="ar-IQ"/>
        </w:rPr>
        <w:t>Assistant Lecturer</w:t>
      </w:r>
    </w:p>
    <w:p w14:paraId="2AE0529B" w14:textId="70F0E0AC" w:rsidR="00B05425" w:rsidRPr="00250AFC" w:rsidRDefault="00B05425" w:rsidP="00D579AF">
      <w:pPr>
        <w:bidi w:val="0"/>
        <w:spacing w:after="0" w:line="240" w:lineRule="auto"/>
        <w:ind w:hanging="142"/>
        <w:jc w:val="center"/>
        <w:rPr>
          <w:rStyle w:val="markedcontent"/>
          <w:rFonts w:asciiTheme="majorBidi" w:hAnsiTheme="majorBidi" w:cstheme="majorBidi"/>
          <w:b/>
          <w:bCs/>
          <w:sz w:val="24"/>
          <w:szCs w:val="24"/>
        </w:rPr>
      </w:pPr>
      <w:r w:rsidRPr="00250AFC">
        <w:rPr>
          <w:rFonts w:asciiTheme="majorBidi" w:hAnsiTheme="majorBidi" w:cstheme="majorBidi"/>
          <w:b/>
          <w:bCs/>
          <w:sz w:val="24"/>
          <w:szCs w:val="24"/>
          <w:vertAlign w:val="superscript"/>
        </w:rPr>
        <w:t>1</w:t>
      </w:r>
      <w:bookmarkStart w:id="3" w:name="_Hlk118573630"/>
      <w:r w:rsidR="00D47FB4" w:rsidRPr="00250AFC">
        <w:rPr>
          <w:rFonts w:asciiTheme="majorBidi" w:hAnsiTheme="majorBidi" w:cstheme="majorBidi"/>
          <w:b/>
          <w:bCs/>
          <w:sz w:val="24"/>
          <w:szCs w:val="24"/>
        </w:rPr>
        <w:t xml:space="preserve"> </w:t>
      </w:r>
      <w:r w:rsidR="00964065" w:rsidRPr="00250AFC">
        <w:rPr>
          <w:rStyle w:val="markedcontent"/>
          <w:rFonts w:asciiTheme="majorBidi" w:hAnsiTheme="majorBidi" w:cstheme="majorBidi"/>
          <w:b/>
          <w:bCs/>
          <w:sz w:val="24"/>
          <w:szCs w:val="24"/>
        </w:rPr>
        <w:t xml:space="preserve">Department of Biology, </w:t>
      </w:r>
      <w:bookmarkStart w:id="4" w:name="_Hlk191731380"/>
      <w:r w:rsidR="00964065" w:rsidRPr="00250AFC">
        <w:rPr>
          <w:rStyle w:val="markedcontent"/>
          <w:rFonts w:asciiTheme="majorBidi" w:hAnsiTheme="majorBidi" w:cstheme="majorBidi"/>
          <w:b/>
          <w:bCs/>
          <w:sz w:val="24"/>
          <w:szCs w:val="24"/>
        </w:rPr>
        <w:t xml:space="preserve">College of </w:t>
      </w:r>
      <w:bookmarkEnd w:id="4"/>
      <w:r w:rsidR="00964065" w:rsidRPr="00250AFC">
        <w:rPr>
          <w:rStyle w:val="markedcontent"/>
          <w:rFonts w:asciiTheme="majorBidi" w:hAnsiTheme="majorBidi" w:cstheme="majorBidi"/>
          <w:b/>
          <w:bCs/>
          <w:sz w:val="24"/>
          <w:szCs w:val="24"/>
        </w:rPr>
        <w:t>Education-</w:t>
      </w:r>
      <w:proofErr w:type="spellStart"/>
      <w:r w:rsidR="00964065" w:rsidRPr="00250AFC">
        <w:rPr>
          <w:rStyle w:val="markedcontent"/>
          <w:rFonts w:asciiTheme="majorBidi" w:hAnsiTheme="majorBidi" w:cstheme="majorBidi"/>
          <w:b/>
          <w:bCs/>
          <w:sz w:val="24"/>
          <w:szCs w:val="24"/>
        </w:rPr>
        <w:t>Shaqlawa</w:t>
      </w:r>
      <w:proofErr w:type="spellEnd"/>
      <w:r w:rsidR="00964065" w:rsidRPr="00250AFC">
        <w:rPr>
          <w:rStyle w:val="markedcontent"/>
          <w:rFonts w:asciiTheme="majorBidi" w:hAnsiTheme="majorBidi" w:cstheme="majorBidi"/>
          <w:b/>
          <w:bCs/>
          <w:sz w:val="24"/>
          <w:szCs w:val="24"/>
        </w:rPr>
        <w:t xml:space="preserve">, </w:t>
      </w:r>
      <w:proofErr w:type="spellStart"/>
      <w:r w:rsidR="00964065" w:rsidRPr="00250AFC">
        <w:rPr>
          <w:rStyle w:val="markedcontent"/>
          <w:rFonts w:asciiTheme="majorBidi" w:hAnsiTheme="majorBidi" w:cstheme="majorBidi"/>
          <w:b/>
          <w:bCs/>
          <w:sz w:val="24"/>
          <w:szCs w:val="24"/>
        </w:rPr>
        <w:t>Salahaddin</w:t>
      </w:r>
      <w:proofErr w:type="spellEnd"/>
      <w:r w:rsidR="00964065" w:rsidRPr="00250AFC">
        <w:rPr>
          <w:rStyle w:val="markedcontent"/>
          <w:rFonts w:asciiTheme="majorBidi" w:hAnsiTheme="majorBidi" w:cstheme="majorBidi"/>
          <w:b/>
          <w:bCs/>
          <w:sz w:val="24"/>
          <w:szCs w:val="24"/>
        </w:rPr>
        <w:t xml:space="preserve"> University-Erbil, Erbil, </w:t>
      </w:r>
      <w:r w:rsidR="00B0453D" w:rsidRPr="00250AFC">
        <w:rPr>
          <w:rStyle w:val="markedcontent"/>
          <w:rFonts w:asciiTheme="majorBidi" w:hAnsiTheme="majorBidi" w:cstheme="majorBidi"/>
          <w:b/>
          <w:bCs/>
          <w:sz w:val="24"/>
          <w:szCs w:val="24"/>
        </w:rPr>
        <w:t xml:space="preserve">  </w:t>
      </w:r>
      <w:r w:rsidR="00964065" w:rsidRPr="00250AFC">
        <w:rPr>
          <w:rStyle w:val="markedcontent"/>
          <w:rFonts w:asciiTheme="majorBidi" w:hAnsiTheme="majorBidi" w:cstheme="majorBidi"/>
          <w:b/>
          <w:bCs/>
          <w:sz w:val="24"/>
          <w:szCs w:val="24"/>
        </w:rPr>
        <w:t>Kurdistan Region, Iraq</w:t>
      </w:r>
    </w:p>
    <w:bookmarkEnd w:id="3"/>
    <w:p w14:paraId="7ACDC664" w14:textId="3807E17C" w:rsidR="00B05425" w:rsidRPr="00250AFC" w:rsidRDefault="00B05425" w:rsidP="00D579AF">
      <w:pPr>
        <w:bidi w:val="0"/>
        <w:spacing w:after="0" w:line="240" w:lineRule="auto"/>
        <w:ind w:hanging="142"/>
        <w:jc w:val="center"/>
        <w:rPr>
          <w:rStyle w:val="markedcontent"/>
          <w:rFonts w:asciiTheme="majorBidi" w:hAnsiTheme="majorBidi" w:cstheme="majorBidi"/>
          <w:b/>
          <w:bCs/>
          <w:sz w:val="24"/>
          <w:szCs w:val="24"/>
        </w:rPr>
      </w:pPr>
      <w:r w:rsidRPr="00250AFC">
        <w:rPr>
          <w:rStyle w:val="markedcontent"/>
          <w:rFonts w:asciiTheme="majorBidi" w:hAnsiTheme="majorBidi" w:cstheme="majorBidi"/>
          <w:b/>
          <w:bCs/>
          <w:sz w:val="24"/>
          <w:szCs w:val="24"/>
          <w:vertAlign w:val="superscript"/>
        </w:rPr>
        <w:t>2</w:t>
      </w:r>
      <w:r w:rsidRPr="00250AFC">
        <w:rPr>
          <w:rStyle w:val="markedcontent"/>
          <w:rFonts w:asciiTheme="majorBidi" w:hAnsiTheme="majorBidi" w:cstheme="majorBidi"/>
          <w:b/>
          <w:bCs/>
          <w:sz w:val="24"/>
          <w:szCs w:val="24"/>
        </w:rPr>
        <w:t xml:space="preserve"> </w:t>
      </w:r>
      <w:r w:rsidR="00FC13CA" w:rsidRPr="00250AFC">
        <w:rPr>
          <w:rStyle w:val="markedcontent"/>
          <w:rFonts w:asciiTheme="majorBidi" w:hAnsiTheme="majorBidi" w:cstheme="majorBidi"/>
          <w:b/>
          <w:bCs/>
          <w:sz w:val="24"/>
          <w:szCs w:val="24"/>
        </w:rPr>
        <w:t>Department of</w:t>
      </w:r>
      <w:r w:rsidRPr="00250AFC">
        <w:rPr>
          <w:rStyle w:val="markedcontent"/>
          <w:rFonts w:asciiTheme="majorBidi" w:hAnsiTheme="majorBidi" w:cstheme="majorBidi"/>
          <w:b/>
          <w:bCs/>
          <w:sz w:val="24"/>
          <w:szCs w:val="24"/>
        </w:rPr>
        <w:t xml:space="preserve"> Field Crops and Medicinal Plants - </w:t>
      </w:r>
      <w:r w:rsidR="00FC13CA" w:rsidRPr="00250AFC">
        <w:rPr>
          <w:rStyle w:val="markedcontent"/>
          <w:rFonts w:asciiTheme="majorBidi" w:hAnsiTheme="majorBidi" w:cstheme="majorBidi"/>
          <w:b/>
          <w:bCs/>
          <w:sz w:val="24"/>
          <w:szCs w:val="24"/>
        </w:rPr>
        <w:t xml:space="preserve">College of </w:t>
      </w:r>
      <w:r w:rsidRPr="00250AFC">
        <w:rPr>
          <w:rStyle w:val="markedcontent"/>
          <w:rFonts w:asciiTheme="majorBidi" w:hAnsiTheme="majorBidi" w:cstheme="majorBidi"/>
          <w:b/>
          <w:bCs/>
          <w:sz w:val="24"/>
          <w:szCs w:val="24"/>
        </w:rPr>
        <w:t>Agric</w:t>
      </w:r>
      <w:r w:rsidR="00FC13CA" w:rsidRPr="00250AFC">
        <w:rPr>
          <w:rStyle w:val="markedcontent"/>
          <w:rFonts w:asciiTheme="majorBidi" w:hAnsiTheme="majorBidi" w:cstheme="majorBidi"/>
          <w:b/>
          <w:bCs/>
          <w:sz w:val="24"/>
          <w:szCs w:val="24"/>
        </w:rPr>
        <w:t>ultural</w:t>
      </w:r>
      <w:r w:rsidRPr="00250AFC">
        <w:rPr>
          <w:rStyle w:val="markedcontent"/>
          <w:rFonts w:asciiTheme="majorBidi" w:hAnsiTheme="majorBidi" w:cstheme="majorBidi"/>
          <w:b/>
          <w:bCs/>
          <w:sz w:val="24"/>
          <w:szCs w:val="24"/>
        </w:rPr>
        <w:t xml:space="preserve"> Engine</w:t>
      </w:r>
      <w:r w:rsidR="00EB59D3" w:rsidRPr="00250AFC">
        <w:rPr>
          <w:rStyle w:val="markedcontent"/>
          <w:rFonts w:asciiTheme="majorBidi" w:hAnsiTheme="majorBidi" w:cstheme="majorBidi"/>
          <w:b/>
          <w:bCs/>
          <w:sz w:val="24"/>
          <w:szCs w:val="24"/>
        </w:rPr>
        <w:t>e</w:t>
      </w:r>
      <w:r w:rsidR="00FC13CA" w:rsidRPr="00250AFC">
        <w:rPr>
          <w:rStyle w:val="markedcontent"/>
          <w:rFonts w:asciiTheme="majorBidi" w:hAnsiTheme="majorBidi" w:cstheme="majorBidi"/>
          <w:b/>
          <w:bCs/>
          <w:sz w:val="24"/>
          <w:szCs w:val="24"/>
        </w:rPr>
        <w:t>ring</w:t>
      </w:r>
      <w:r w:rsidRPr="00250AFC">
        <w:rPr>
          <w:rStyle w:val="markedcontent"/>
          <w:rFonts w:asciiTheme="majorBidi" w:hAnsiTheme="majorBidi" w:cstheme="majorBidi"/>
          <w:b/>
          <w:bCs/>
          <w:sz w:val="24"/>
          <w:szCs w:val="24"/>
        </w:rPr>
        <w:t xml:space="preserve"> Sci</w:t>
      </w:r>
      <w:r w:rsidR="00EB59D3" w:rsidRPr="00250AFC">
        <w:rPr>
          <w:rStyle w:val="markedcontent"/>
          <w:rFonts w:asciiTheme="majorBidi" w:hAnsiTheme="majorBidi" w:cstheme="majorBidi"/>
          <w:b/>
          <w:bCs/>
          <w:sz w:val="24"/>
          <w:szCs w:val="24"/>
        </w:rPr>
        <w:t>ences</w:t>
      </w:r>
      <w:r w:rsidRPr="00250AFC">
        <w:rPr>
          <w:rStyle w:val="markedcontent"/>
          <w:rFonts w:asciiTheme="majorBidi" w:hAnsiTheme="majorBidi" w:cstheme="majorBidi"/>
          <w:b/>
          <w:bCs/>
          <w:sz w:val="24"/>
          <w:szCs w:val="24"/>
        </w:rPr>
        <w:t xml:space="preserve"> - </w:t>
      </w:r>
      <w:proofErr w:type="spellStart"/>
      <w:r w:rsidRPr="00250AFC">
        <w:rPr>
          <w:rStyle w:val="markedcontent"/>
          <w:rFonts w:asciiTheme="majorBidi" w:hAnsiTheme="majorBidi" w:cstheme="majorBidi"/>
          <w:b/>
          <w:bCs/>
          <w:sz w:val="24"/>
          <w:szCs w:val="24"/>
        </w:rPr>
        <w:t>Salahaddin</w:t>
      </w:r>
      <w:proofErr w:type="spellEnd"/>
      <w:r w:rsidRPr="00250AFC">
        <w:rPr>
          <w:rStyle w:val="markedcontent"/>
          <w:rFonts w:asciiTheme="majorBidi" w:hAnsiTheme="majorBidi" w:cstheme="majorBidi"/>
          <w:b/>
          <w:bCs/>
          <w:sz w:val="24"/>
          <w:szCs w:val="24"/>
        </w:rPr>
        <w:t xml:space="preserve"> University</w:t>
      </w:r>
      <w:r w:rsidR="00EB59D3" w:rsidRPr="00250AFC">
        <w:rPr>
          <w:rStyle w:val="markedcontent"/>
          <w:rFonts w:asciiTheme="majorBidi" w:hAnsiTheme="majorBidi" w:cstheme="majorBidi"/>
          <w:b/>
          <w:bCs/>
          <w:sz w:val="24"/>
          <w:szCs w:val="24"/>
        </w:rPr>
        <w:t>-Erbil</w:t>
      </w:r>
      <w:r w:rsidR="00CC6C54" w:rsidRPr="00250AFC">
        <w:rPr>
          <w:rStyle w:val="markedcontent"/>
          <w:rFonts w:asciiTheme="majorBidi" w:hAnsiTheme="majorBidi" w:cstheme="majorBidi"/>
          <w:b/>
          <w:bCs/>
          <w:sz w:val="24"/>
          <w:szCs w:val="24"/>
        </w:rPr>
        <w:t>, Erbil, Kurdistan Region, Iraq</w:t>
      </w:r>
    </w:p>
    <w:p w14:paraId="4340F279" w14:textId="5A693635" w:rsidR="00B05425" w:rsidRPr="00250AFC" w:rsidRDefault="00B05425" w:rsidP="00250AFC">
      <w:pPr>
        <w:bidi w:val="0"/>
        <w:spacing w:after="0" w:line="240" w:lineRule="auto"/>
        <w:jc w:val="center"/>
        <w:rPr>
          <w:rStyle w:val="markedcontent"/>
          <w:rFonts w:asciiTheme="majorBidi" w:hAnsiTheme="majorBidi" w:cstheme="majorBidi"/>
          <w:b/>
          <w:bCs/>
          <w:sz w:val="24"/>
          <w:szCs w:val="24"/>
        </w:rPr>
      </w:pPr>
      <w:r w:rsidRPr="00250AFC">
        <w:rPr>
          <w:rStyle w:val="markedcontent"/>
          <w:rFonts w:asciiTheme="majorBidi" w:hAnsiTheme="majorBidi" w:cstheme="majorBidi"/>
          <w:b/>
          <w:bCs/>
          <w:sz w:val="24"/>
          <w:szCs w:val="24"/>
        </w:rPr>
        <w:t>*E-mail: neyaz.mustafa@</w:t>
      </w:r>
      <w:r w:rsidR="00A27B0D" w:rsidRPr="00250AFC">
        <w:rPr>
          <w:rStyle w:val="markedcontent"/>
          <w:rFonts w:asciiTheme="majorBidi" w:hAnsiTheme="majorBidi" w:cstheme="majorBidi"/>
          <w:b/>
          <w:bCs/>
          <w:sz w:val="24"/>
          <w:szCs w:val="24"/>
        </w:rPr>
        <w:t>su.edu.krd</w:t>
      </w:r>
    </w:p>
    <w:bookmarkEnd w:id="0"/>
    <w:p w14:paraId="2DA2E772" w14:textId="77777777" w:rsidR="00B05425" w:rsidRPr="00250AFC" w:rsidRDefault="00B05425" w:rsidP="00250AFC">
      <w:pPr>
        <w:bidi w:val="0"/>
        <w:spacing w:after="0" w:line="240" w:lineRule="auto"/>
        <w:jc w:val="both"/>
        <w:rPr>
          <w:rFonts w:asciiTheme="majorBidi" w:hAnsiTheme="majorBidi" w:cstheme="majorBidi"/>
          <w:b/>
          <w:bCs/>
          <w:sz w:val="24"/>
          <w:szCs w:val="24"/>
        </w:rPr>
      </w:pPr>
      <w:r w:rsidRPr="00250AFC">
        <w:rPr>
          <w:rFonts w:asciiTheme="majorBidi" w:hAnsiTheme="majorBidi" w:cstheme="majorBidi"/>
          <w:b/>
          <w:bCs/>
          <w:sz w:val="24"/>
          <w:szCs w:val="24"/>
        </w:rPr>
        <w:t>ABSTRACT</w:t>
      </w:r>
    </w:p>
    <w:p w14:paraId="5D95D1EF" w14:textId="77777777" w:rsidR="00B05425" w:rsidRPr="00250AFC" w:rsidRDefault="00B05425" w:rsidP="00250AFC">
      <w:pPr>
        <w:pStyle w:val="Single"/>
        <w:pBdr>
          <w:bottom w:val="single" w:sz="4" w:space="1" w:color="auto"/>
        </w:pBdr>
        <w:spacing w:after="0"/>
        <w:rPr>
          <w:b/>
          <w:bCs/>
        </w:rPr>
      </w:pPr>
      <w:r w:rsidRPr="00250AFC">
        <w:rPr>
          <w:b/>
          <w:bCs/>
          <w:color w:val="000000" w:themeColor="text1"/>
        </w:rPr>
        <w:t xml:space="preserve">This study was aimed to </w:t>
      </w:r>
      <w:r w:rsidRPr="00250AFC">
        <w:rPr>
          <w:b/>
          <w:bCs/>
        </w:rPr>
        <w:t xml:space="preserve">identification of certain crosses to produce hybrids with higher performance </w:t>
      </w:r>
      <w:r w:rsidRPr="00250AFC">
        <w:rPr>
          <w:b/>
          <w:bCs/>
          <w:i/>
          <w:iCs/>
        </w:rPr>
        <w:t>per se</w:t>
      </w:r>
      <w:r w:rsidRPr="00250AFC">
        <w:rPr>
          <w:b/>
          <w:bCs/>
        </w:rPr>
        <w:t xml:space="preserve"> can be aided by the determination of simple sequence repeats (SSR), which can improve our understanding of the genetic divergence of maize lines and their classification into different </w:t>
      </w:r>
      <w:proofErr w:type="spellStart"/>
      <w:r w:rsidRPr="00250AFC">
        <w:rPr>
          <w:b/>
          <w:bCs/>
        </w:rPr>
        <w:t>heterotic</w:t>
      </w:r>
      <w:proofErr w:type="spellEnd"/>
      <w:r w:rsidRPr="00250AFC">
        <w:rPr>
          <w:b/>
          <w:bCs/>
        </w:rPr>
        <w:t xml:space="preserve"> groups. Variability for each locus was measured using the polymorphism information content (PIC), with an average of 0.55, suggesting that the markers were highly informative. Analysis of the molecular variance (AMOVA) indicated higher </w:t>
      </w:r>
      <w:r w:rsidRPr="00250AFC">
        <w:rPr>
          <w:b/>
          <w:bCs/>
          <w:lang w:val="en-US"/>
        </w:rPr>
        <w:t>divergence among t</w:t>
      </w:r>
      <w:r w:rsidRPr="00250AFC">
        <w:rPr>
          <w:b/>
          <w:bCs/>
        </w:rPr>
        <w:t xml:space="preserve">he maize lines, suggesting the existence of different groups. The </w:t>
      </w:r>
      <w:proofErr w:type="spellStart"/>
      <w:r w:rsidRPr="00250AFC">
        <w:rPr>
          <w:b/>
          <w:bCs/>
        </w:rPr>
        <w:t>unweighted</w:t>
      </w:r>
      <w:proofErr w:type="spellEnd"/>
      <w:r w:rsidRPr="00250AFC">
        <w:rPr>
          <w:b/>
          <w:bCs/>
        </w:rPr>
        <w:t xml:space="preserve"> pair group method with arithmetic mean analysis </w:t>
      </w:r>
      <w:r w:rsidRPr="00250AFC">
        <w:rPr>
          <w:b/>
          <w:bCs/>
          <w:color w:val="000000" w:themeColor="text1"/>
        </w:rPr>
        <w:t>(UPGMA)</w:t>
      </w:r>
      <w:r w:rsidRPr="00250AFC">
        <w:rPr>
          <w:b/>
          <w:bCs/>
        </w:rPr>
        <w:t xml:space="preserve"> and </w:t>
      </w:r>
      <w:bookmarkStart w:id="5" w:name="_Hlk119266414"/>
      <w:r w:rsidRPr="00250AFC">
        <w:rPr>
          <w:b/>
          <w:bCs/>
        </w:rPr>
        <w:t xml:space="preserve">the three-dimensional </w:t>
      </w:r>
      <w:r w:rsidRPr="00250AFC">
        <w:rPr>
          <w:b/>
          <w:bCs/>
          <w:color w:val="000000" w:themeColor="text1"/>
        </w:rPr>
        <w:t>principal coordinate analysis (</w:t>
      </w:r>
      <w:proofErr w:type="spellStart"/>
      <w:r w:rsidRPr="00250AFC">
        <w:rPr>
          <w:b/>
          <w:bCs/>
          <w:color w:val="000000" w:themeColor="text1"/>
        </w:rPr>
        <w:t>PCoA</w:t>
      </w:r>
      <w:proofErr w:type="spellEnd"/>
      <w:r w:rsidRPr="00250AFC">
        <w:rPr>
          <w:b/>
          <w:bCs/>
          <w:color w:val="000000" w:themeColor="text1"/>
        </w:rPr>
        <w:t>)</w:t>
      </w:r>
      <w:r w:rsidRPr="00250AFC">
        <w:rPr>
          <w:b/>
          <w:bCs/>
        </w:rPr>
        <w:t xml:space="preserve"> </w:t>
      </w:r>
      <w:bookmarkEnd w:id="5"/>
      <w:r w:rsidRPr="00250AFC">
        <w:rPr>
          <w:b/>
          <w:bCs/>
        </w:rPr>
        <w:t xml:space="preserve">revealed seven </w:t>
      </w:r>
      <w:proofErr w:type="spellStart"/>
      <w:r w:rsidRPr="00250AFC">
        <w:rPr>
          <w:b/>
          <w:bCs/>
        </w:rPr>
        <w:t>heterotic</w:t>
      </w:r>
      <w:proofErr w:type="spellEnd"/>
      <w:r w:rsidRPr="00250AFC">
        <w:rPr>
          <w:b/>
          <w:bCs/>
        </w:rPr>
        <w:t xml:space="preserve"> groups. Therefore, knowledge on the genetic diversity distribution in these maize inbred lines is essential to determine strategies to exploit </w:t>
      </w:r>
      <w:proofErr w:type="spellStart"/>
      <w:r w:rsidRPr="00250AFC">
        <w:rPr>
          <w:b/>
          <w:bCs/>
        </w:rPr>
        <w:t>heterosis</w:t>
      </w:r>
      <w:proofErr w:type="spellEnd"/>
      <w:r w:rsidRPr="00250AFC">
        <w:rPr>
          <w:b/>
          <w:bCs/>
        </w:rPr>
        <w:t xml:space="preserve"> in breeding programs in future studies.</w:t>
      </w:r>
    </w:p>
    <w:p w14:paraId="55180790" w14:textId="77777777" w:rsidR="00250AFC" w:rsidRPr="00250AFC" w:rsidRDefault="00B05425" w:rsidP="00250AFC">
      <w:pPr>
        <w:pStyle w:val="Single"/>
        <w:spacing w:after="0"/>
        <w:rPr>
          <w:b/>
          <w:bCs/>
        </w:rPr>
      </w:pPr>
      <w:r w:rsidRPr="00250AFC">
        <w:rPr>
          <w:b/>
          <w:bCs/>
        </w:rPr>
        <w:t xml:space="preserve">Key words: </w:t>
      </w:r>
      <w:proofErr w:type="spellStart"/>
      <w:r w:rsidRPr="00250AFC">
        <w:rPr>
          <w:b/>
          <w:bCs/>
          <w:i/>
          <w:iCs/>
        </w:rPr>
        <w:t>Zea</w:t>
      </w:r>
      <w:proofErr w:type="spellEnd"/>
      <w:r w:rsidRPr="00250AFC">
        <w:rPr>
          <w:b/>
          <w:bCs/>
          <w:i/>
          <w:iCs/>
        </w:rPr>
        <w:t xml:space="preserve"> mays </w:t>
      </w:r>
      <w:r w:rsidRPr="00250AFC">
        <w:rPr>
          <w:b/>
          <w:bCs/>
        </w:rPr>
        <w:t>L., genetic diversity, polymorphism, AMOVA</w:t>
      </w:r>
    </w:p>
    <w:p w14:paraId="582AC7C3" w14:textId="77777777" w:rsidR="00250AFC" w:rsidRDefault="00250AFC" w:rsidP="00250AFC">
      <w:pPr>
        <w:pStyle w:val="Single"/>
        <w:spacing w:after="0"/>
      </w:pPr>
    </w:p>
    <w:p w14:paraId="57A3AFA4" w14:textId="77A55B03" w:rsidR="00B05425" w:rsidRPr="00DC5EB6" w:rsidRDefault="00B05425" w:rsidP="00DC5EB6">
      <w:pPr>
        <w:pStyle w:val="Header"/>
        <w:pBdr>
          <w:bottom w:val="single" w:sz="4" w:space="1" w:color="auto"/>
        </w:pBdr>
        <w:tabs>
          <w:tab w:val="left" w:pos="7598"/>
        </w:tabs>
        <w:rPr>
          <w:rFonts w:asciiTheme="majorBidi" w:hAnsiTheme="majorBidi" w:cstheme="majorBidi"/>
          <w:b/>
          <w:bCs/>
          <w:rtl/>
          <w:lang w:bidi="ar-IQ"/>
        </w:rPr>
      </w:pPr>
      <w:r w:rsidRPr="00DC5EB6">
        <w:rPr>
          <w:b/>
          <w:bCs/>
        </w:rPr>
        <w:t xml:space="preserve"> </w:t>
      </w:r>
      <w:r w:rsidR="00DC5EB6" w:rsidRPr="00DC5EB6">
        <w:rPr>
          <w:rFonts w:asciiTheme="majorBidi" w:hAnsiTheme="majorBidi" w:cstheme="majorBidi"/>
          <w:b/>
          <w:bCs/>
          <w:rtl/>
          <w:lang w:bidi="ar-IQ"/>
        </w:rPr>
        <w:t>مجلة العلوم الزراعية العراقية</w:t>
      </w:r>
      <w:r w:rsidR="00DC5EB6" w:rsidRPr="00DC5EB6">
        <w:rPr>
          <w:rFonts w:asciiTheme="majorBidi" w:hAnsiTheme="majorBidi" w:cstheme="majorBidi"/>
          <w:b/>
          <w:bCs/>
          <w:lang w:bidi="ar-IQ"/>
        </w:rPr>
        <w:t>-</w:t>
      </w:r>
      <w:r w:rsidR="00DC5EB6" w:rsidRPr="00DC5EB6">
        <w:rPr>
          <w:rFonts w:asciiTheme="majorBidi" w:hAnsiTheme="majorBidi" w:cstheme="majorBidi"/>
          <w:b/>
          <w:bCs/>
          <w:rtl/>
          <w:lang w:bidi="ar-IQ"/>
        </w:rPr>
        <w:t xml:space="preserve"> </w:t>
      </w:r>
      <w:r w:rsidR="00DC5EB6" w:rsidRPr="00DC5EB6">
        <w:rPr>
          <w:rFonts w:asciiTheme="majorBidi" w:hAnsiTheme="majorBidi" w:cstheme="majorBidi" w:hint="cs"/>
          <w:b/>
          <w:bCs/>
          <w:rtl/>
          <w:lang w:bidi="ar-IQ"/>
        </w:rPr>
        <w:t>2025</w:t>
      </w:r>
      <w:r w:rsidR="00DC5EB6" w:rsidRPr="00DC5EB6">
        <w:rPr>
          <w:rFonts w:asciiTheme="majorBidi" w:hAnsiTheme="majorBidi" w:cstheme="majorBidi"/>
          <w:b/>
          <w:bCs/>
          <w:lang w:bidi="ar-IQ"/>
        </w:rPr>
        <w:t xml:space="preserve"> </w:t>
      </w:r>
      <w:r w:rsidR="00DC5EB6" w:rsidRPr="00DC5EB6">
        <w:rPr>
          <w:rFonts w:asciiTheme="majorBidi" w:hAnsiTheme="majorBidi" w:cstheme="majorBidi"/>
          <w:b/>
          <w:bCs/>
          <w:rtl/>
          <w:lang w:bidi="ar-IQ"/>
        </w:rPr>
        <w:t>:56 (</w:t>
      </w:r>
      <w:r w:rsidR="00DC5EB6" w:rsidRPr="00DC5EB6">
        <w:rPr>
          <w:rFonts w:asciiTheme="majorBidi" w:hAnsiTheme="majorBidi" w:cstheme="majorBidi"/>
          <w:b/>
          <w:bCs/>
          <w:lang w:bidi="ar-IQ"/>
        </w:rPr>
        <w:t>2</w:t>
      </w:r>
      <w:r w:rsidR="00DC5EB6" w:rsidRPr="00DC5EB6">
        <w:rPr>
          <w:rFonts w:asciiTheme="majorBidi" w:hAnsiTheme="majorBidi" w:cstheme="majorBidi"/>
          <w:b/>
          <w:bCs/>
          <w:rtl/>
          <w:lang w:bidi="ar-IQ"/>
        </w:rPr>
        <w:t>):</w:t>
      </w:r>
      <w:r w:rsidR="00DC5EB6" w:rsidRPr="00DC5EB6">
        <w:rPr>
          <w:rFonts w:asciiTheme="majorBidi" w:hAnsiTheme="majorBidi" w:cstheme="majorBidi"/>
          <w:b/>
          <w:bCs/>
          <w:lang w:bidi="ar-IQ"/>
        </w:rPr>
        <w:t>657</w:t>
      </w:r>
      <w:r w:rsidR="00DC5EB6" w:rsidRPr="00DC5EB6">
        <w:rPr>
          <w:rFonts w:asciiTheme="majorBidi" w:hAnsiTheme="majorBidi" w:cstheme="majorBidi"/>
          <w:b/>
          <w:bCs/>
          <w:rtl/>
          <w:lang w:bidi="ar-IQ"/>
        </w:rPr>
        <w:t>-</w:t>
      </w:r>
      <w:r w:rsidR="00DC5EB6" w:rsidRPr="00DC5EB6">
        <w:rPr>
          <w:rFonts w:asciiTheme="majorBidi" w:hAnsiTheme="majorBidi" w:cstheme="majorBidi"/>
          <w:b/>
          <w:bCs/>
          <w:lang w:bidi="ar-IQ"/>
        </w:rPr>
        <w:t>667</w:t>
      </w:r>
      <w:r w:rsidR="00DC5EB6" w:rsidRPr="00DC5EB6">
        <w:rPr>
          <w:rFonts w:asciiTheme="majorBidi" w:hAnsiTheme="majorBidi" w:cstheme="majorBidi"/>
          <w:b/>
          <w:bCs/>
          <w:rtl/>
          <w:lang w:bidi="ar-IQ"/>
        </w:rPr>
        <w:t xml:space="preserve">                                           </w:t>
      </w:r>
      <w:r w:rsidR="00DC5EB6" w:rsidRPr="00DC5EB6">
        <w:rPr>
          <w:rFonts w:asciiTheme="majorBidi" w:hAnsiTheme="majorBidi" w:cstheme="majorBidi"/>
          <w:b/>
          <w:bCs/>
          <w:lang w:bidi="ar-IQ"/>
        </w:rPr>
        <w:t xml:space="preserve">  </w:t>
      </w:r>
      <w:r w:rsidR="00DC5EB6" w:rsidRPr="00DC5EB6">
        <w:rPr>
          <w:rFonts w:asciiTheme="majorBidi" w:hAnsiTheme="majorBidi" w:cstheme="majorBidi"/>
          <w:b/>
          <w:bCs/>
          <w:rtl/>
          <w:lang w:bidi="ar-IQ"/>
        </w:rPr>
        <w:t xml:space="preserve">                           </w:t>
      </w:r>
      <w:r w:rsidR="00DC5EB6" w:rsidRPr="00DC5EB6">
        <w:rPr>
          <w:rFonts w:asciiTheme="majorBidi" w:hAnsiTheme="majorBidi" w:cstheme="majorBidi"/>
          <w:b/>
          <w:bCs/>
          <w:lang w:bidi="ar-IQ"/>
        </w:rPr>
        <w:t xml:space="preserve">      </w:t>
      </w:r>
      <w:r w:rsidR="00DC5EB6" w:rsidRPr="00DC5EB6">
        <w:rPr>
          <w:rFonts w:asciiTheme="majorBidi" w:hAnsiTheme="majorBidi" w:cstheme="majorBidi"/>
          <w:b/>
          <w:bCs/>
          <w:rtl/>
          <w:lang w:bidi="ar-IQ"/>
        </w:rPr>
        <w:t xml:space="preserve">    </w:t>
      </w:r>
      <w:r w:rsidR="00DC5EB6" w:rsidRPr="00DC5EB6">
        <w:rPr>
          <w:rFonts w:asciiTheme="majorBidi" w:hAnsiTheme="majorBidi" w:cstheme="majorBidi"/>
          <w:b/>
          <w:bCs/>
          <w:rtl/>
          <w:lang w:bidi="ar-JO"/>
        </w:rPr>
        <w:t xml:space="preserve"> </w:t>
      </w:r>
      <w:r w:rsidR="00DC5EB6" w:rsidRPr="00DC5EB6">
        <w:rPr>
          <w:rFonts w:ascii="Simplified Arabic" w:hAnsi="Simplified Arabic" w:cs="Simplified Arabic"/>
          <w:b/>
          <w:bCs/>
          <w:rtl/>
        </w:rPr>
        <w:t>نياز</w:t>
      </w:r>
      <w:r w:rsidR="00DC5EB6" w:rsidRPr="00DC5EB6">
        <w:rPr>
          <w:rFonts w:asciiTheme="majorBidi" w:hAnsiTheme="majorBidi" w:cstheme="majorBidi"/>
          <w:b/>
          <w:bCs/>
          <w:rtl/>
          <w:lang w:bidi="ar-IQ"/>
        </w:rPr>
        <w:t xml:space="preserve"> وآخرون</w:t>
      </w:r>
    </w:p>
    <w:p w14:paraId="3D95FD0C" w14:textId="77777777" w:rsidR="00B05425" w:rsidRPr="00250AFC" w:rsidRDefault="00B05425" w:rsidP="00250AFC">
      <w:pPr>
        <w:pStyle w:val="Single"/>
        <w:spacing w:after="0"/>
        <w:jc w:val="center"/>
        <w:rPr>
          <w:rFonts w:ascii="Simplified Arabic" w:hAnsi="Simplified Arabic" w:cs="Simplified Arabic"/>
          <w:b/>
          <w:bCs/>
        </w:rPr>
      </w:pPr>
      <w:bookmarkStart w:id="6" w:name="_Hlk120519642"/>
      <w:bookmarkStart w:id="7" w:name="_Hlk120519547"/>
      <w:bookmarkStart w:id="8" w:name="_Hlk120519603"/>
      <w:r w:rsidRPr="00250AFC">
        <w:rPr>
          <w:rFonts w:ascii="Simplified Arabic" w:hAnsi="Simplified Arabic" w:cs="Simplified Arabic"/>
          <w:b/>
          <w:bCs/>
          <w:rtl/>
        </w:rPr>
        <w:t>احتمالية تشكيل مجموعات غير متجانسة وراثيا  من سلالات الذرة الصفراء باستخدام طريقة التكرار التسلسلي البسيط</w:t>
      </w:r>
    </w:p>
    <w:p w14:paraId="3E19805D" w14:textId="5180FBFB" w:rsidR="00B05425" w:rsidRPr="00250AFC" w:rsidRDefault="00B05425" w:rsidP="00250AFC">
      <w:pPr>
        <w:pStyle w:val="Single"/>
        <w:bidi/>
        <w:spacing w:after="0"/>
        <w:jc w:val="center"/>
        <w:rPr>
          <w:rFonts w:ascii="Simplified Arabic" w:hAnsi="Simplified Arabic" w:cs="Simplified Arabic"/>
          <w:b/>
          <w:bCs/>
          <w:vertAlign w:val="superscript"/>
          <w:rtl/>
        </w:rPr>
      </w:pPr>
      <w:r w:rsidRPr="00250AFC">
        <w:rPr>
          <w:rFonts w:ascii="Simplified Arabic" w:hAnsi="Simplified Arabic" w:cs="Simplified Arabic"/>
          <w:b/>
          <w:bCs/>
          <w:rtl/>
        </w:rPr>
        <w:t>نياز رشيد مصطفى</w:t>
      </w:r>
      <w:r w:rsidRPr="00250AFC">
        <w:rPr>
          <w:rFonts w:ascii="Simplified Arabic" w:hAnsi="Simplified Arabic" w:cs="Simplified Arabic"/>
          <w:b/>
          <w:bCs/>
          <w:vertAlign w:val="superscript"/>
          <w:rtl/>
        </w:rPr>
        <w:t>1</w:t>
      </w:r>
      <w:r w:rsidRPr="00250AFC">
        <w:rPr>
          <w:rFonts w:ascii="Simplified Arabic" w:hAnsi="Simplified Arabic" w:cs="Simplified Arabic"/>
          <w:b/>
          <w:bCs/>
          <w:rtl/>
        </w:rPr>
        <w:t xml:space="preserve"> </w:t>
      </w:r>
      <w:r w:rsidR="00250AFC">
        <w:rPr>
          <w:rFonts w:ascii="Simplified Arabic" w:hAnsi="Simplified Arabic" w:cs="Simplified Arabic"/>
          <w:b/>
          <w:bCs/>
        </w:rPr>
        <w:t xml:space="preserve"> </w:t>
      </w:r>
      <w:r w:rsidR="00D579AF">
        <w:rPr>
          <w:rFonts w:ascii="Simplified Arabic" w:hAnsi="Simplified Arabic" w:cs="Simplified Arabic"/>
          <w:b/>
          <w:bCs/>
        </w:rPr>
        <w:t xml:space="preserve">   </w:t>
      </w:r>
      <w:r w:rsidRPr="00250AFC">
        <w:rPr>
          <w:rFonts w:ascii="Simplified Arabic" w:hAnsi="Simplified Arabic" w:cs="Simplified Arabic"/>
          <w:b/>
          <w:bCs/>
          <w:rtl/>
        </w:rPr>
        <w:t xml:space="preserve"> ساكار اسعد كاكةرش</w:t>
      </w:r>
      <w:r w:rsidRPr="00250AFC">
        <w:rPr>
          <w:rFonts w:ascii="Simplified Arabic" w:hAnsi="Simplified Arabic" w:cs="Simplified Arabic"/>
          <w:b/>
          <w:bCs/>
          <w:vertAlign w:val="superscript"/>
          <w:rtl/>
        </w:rPr>
        <w:t>2</w:t>
      </w:r>
      <w:r w:rsidR="00250AFC">
        <w:rPr>
          <w:rFonts w:ascii="Simplified Arabic" w:hAnsi="Simplified Arabic" w:cs="Simplified Arabic"/>
          <w:b/>
          <w:bCs/>
          <w:rtl/>
        </w:rPr>
        <w:t xml:space="preserve"> </w:t>
      </w:r>
      <w:r w:rsidR="00D579AF">
        <w:rPr>
          <w:rFonts w:ascii="Simplified Arabic" w:hAnsi="Simplified Arabic" w:cs="Simplified Arabic"/>
          <w:b/>
          <w:bCs/>
        </w:rPr>
        <w:t xml:space="preserve">     </w:t>
      </w:r>
      <w:r w:rsidRPr="00250AFC">
        <w:rPr>
          <w:rFonts w:ascii="Simplified Arabic" w:hAnsi="Simplified Arabic" w:cs="Simplified Arabic"/>
          <w:b/>
          <w:bCs/>
          <w:rtl/>
        </w:rPr>
        <w:t xml:space="preserve"> نمام بهرام اسماعيل</w:t>
      </w:r>
      <w:r w:rsidRPr="00250AFC">
        <w:rPr>
          <w:rFonts w:ascii="Simplified Arabic" w:hAnsi="Simplified Arabic" w:cs="Simplified Arabic"/>
          <w:b/>
          <w:bCs/>
          <w:vertAlign w:val="superscript"/>
          <w:rtl/>
        </w:rPr>
        <w:t>2</w:t>
      </w:r>
      <w:r w:rsidR="00250AFC">
        <w:rPr>
          <w:rFonts w:ascii="Simplified Arabic" w:hAnsi="Simplified Arabic" w:cs="Simplified Arabic"/>
          <w:b/>
          <w:bCs/>
          <w:rtl/>
        </w:rPr>
        <w:t xml:space="preserve"> </w:t>
      </w:r>
      <w:r w:rsidR="00250AFC">
        <w:rPr>
          <w:rFonts w:ascii="Simplified Arabic" w:hAnsi="Simplified Arabic" w:cs="Simplified Arabic"/>
          <w:b/>
          <w:bCs/>
        </w:rPr>
        <w:t xml:space="preserve">   </w:t>
      </w:r>
      <w:r w:rsidR="00D579AF">
        <w:rPr>
          <w:rFonts w:ascii="Simplified Arabic" w:hAnsi="Simplified Arabic" w:cs="Simplified Arabic"/>
          <w:b/>
          <w:bCs/>
        </w:rPr>
        <w:t xml:space="preserve"> </w:t>
      </w:r>
      <w:r w:rsidR="00250AFC">
        <w:rPr>
          <w:rFonts w:ascii="Simplified Arabic" w:hAnsi="Simplified Arabic" w:cs="Simplified Arabic"/>
          <w:b/>
          <w:bCs/>
        </w:rPr>
        <w:t xml:space="preserve"> </w:t>
      </w:r>
      <w:r w:rsidRPr="00250AFC">
        <w:rPr>
          <w:rFonts w:ascii="Simplified Arabic" w:hAnsi="Simplified Arabic" w:cs="Simplified Arabic"/>
          <w:b/>
          <w:bCs/>
          <w:rtl/>
        </w:rPr>
        <w:t xml:space="preserve"> سيبةر دلاور عبدالعزيز</w:t>
      </w:r>
      <w:r w:rsidRPr="00250AFC">
        <w:rPr>
          <w:rFonts w:ascii="Simplified Arabic" w:hAnsi="Simplified Arabic" w:cs="Simplified Arabic"/>
          <w:b/>
          <w:bCs/>
          <w:vertAlign w:val="superscript"/>
          <w:rtl/>
        </w:rPr>
        <w:t>2</w:t>
      </w:r>
    </w:p>
    <w:p w14:paraId="735E42CE" w14:textId="6AF29734" w:rsidR="00B05425" w:rsidRPr="00250AFC" w:rsidRDefault="00D579AF" w:rsidP="00D579AF">
      <w:pPr>
        <w:pStyle w:val="Single"/>
        <w:bidi/>
        <w:spacing w:after="0"/>
        <w:jc w:val="left"/>
        <w:rPr>
          <w:rFonts w:ascii="Simplified Arabic" w:hAnsi="Simplified Arabic" w:cs="Simplified Arabic"/>
          <w:b/>
          <w:bCs/>
          <w:rtl/>
        </w:rPr>
      </w:pPr>
      <w:r>
        <w:rPr>
          <w:rFonts w:ascii="Simplified Arabic" w:hAnsi="Simplified Arabic" w:cs="Simplified Arabic"/>
          <w:b/>
          <w:bCs/>
        </w:rPr>
        <w:t xml:space="preserve">            </w:t>
      </w:r>
      <w:r w:rsidR="0037156B" w:rsidRPr="00250AFC">
        <w:rPr>
          <w:rFonts w:ascii="Simplified Arabic" w:hAnsi="Simplified Arabic" w:cs="Simplified Arabic"/>
          <w:b/>
          <w:bCs/>
          <w:rtl/>
        </w:rPr>
        <w:t xml:space="preserve">استاذ مساعد </w:t>
      </w:r>
      <w:r w:rsidR="0037156B" w:rsidRPr="00250AFC">
        <w:rPr>
          <w:rFonts w:ascii="Simplified Arabic" w:hAnsi="Simplified Arabic" w:cs="Simplified Arabic"/>
          <w:b/>
          <w:bCs/>
        </w:rPr>
        <w:t xml:space="preserve">   </w:t>
      </w:r>
      <w:r>
        <w:rPr>
          <w:rFonts w:ascii="Simplified Arabic" w:hAnsi="Simplified Arabic" w:cs="Simplified Arabic"/>
          <w:b/>
          <w:bCs/>
        </w:rPr>
        <w:t xml:space="preserve"> </w:t>
      </w:r>
      <w:r w:rsidR="0037156B" w:rsidRPr="00250AFC">
        <w:rPr>
          <w:rFonts w:ascii="Simplified Arabic" w:hAnsi="Simplified Arabic" w:cs="Simplified Arabic"/>
          <w:b/>
          <w:bCs/>
        </w:rPr>
        <w:t xml:space="preserve">         </w:t>
      </w:r>
      <w:r w:rsidR="00B05425" w:rsidRPr="00250AFC">
        <w:rPr>
          <w:rFonts w:ascii="Simplified Arabic" w:hAnsi="Simplified Arabic" w:cs="Simplified Arabic"/>
          <w:b/>
          <w:bCs/>
          <w:rtl/>
        </w:rPr>
        <w:t xml:space="preserve">استاذ مساعد             </w:t>
      </w:r>
      <w:r>
        <w:rPr>
          <w:rFonts w:ascii="Simplified Arabic" w:hAnsi="Simplified Arabic" w:cs="Simplified Arabic"/>
          <w:b/>
          <w:bCs/>
        </w:rPr>
        <w:t xml:space="preserve">  </w:t>
      </w:r>
      <w:r w:rsidR="00B05425" w:rsidRPr="00250AFC">
        <w:rPr>
          <w:rFonts w:ascii="Simplified Arabic" w:hAnsi="Simplified Arabic" w:cs="Simplified Arabic"/>
          <w:b/>
          <w:bCs/>
          <w:rtl/>
        </w:rPr>
        <w:t xml:space="preserve"> </w:t>
      </w:r>
      <w:r w:rsidR="0037156B" w:rsidRPr="00250AFC">
        <w:rPr>
          <w:rFonts w:ascii="Simplified Arabic" w:hAnsi="Simplified Arabic" w:cs="Simplified Arabic"/>
          <w:b/>
          <w:bCs/>
          <w:rtl/>
        </w:rPr>
        <w:t xml:space="preserve">استاذ مساعد </w:t>
      </w:r>
      <w:r w:rsidR="00B66612" w:rsidRPr="00250AFC">
        <w:rPr>
          <w:rFonts w:ascii="Simplified Arabic" w:hAnsi="Simplified Arabic" w:cs="Simplified Arabic"/>
          <w:b/>
          <w:bCs/>
        </w:rPr>
        <w:t xml:space="preserve">     </w:t>
      </w:r>
      <w:r>
        <w:rPr>
          <w:rFonts w:ascii="Simplified Arabic" w:hAnsi="Simplified Arabic" w:cs="Simplified Arabic"/>
          <w:b/>
          <w:bCs/>
        </w:rPr>
        <w:t xml:space="preserve"> </w:t>
      </w:r>
      <w:r w:rsidR="00B66612" w:rsidRPr="00250AFC">
        <w:rPr>
          <w:rFonts w:ascii="Simplified Arabic" w:hAnsi="Simplified Arabic" w:cs="Simplified Arabic"/>
          <w:b/>
          <w:bCs/>
        </w:rPr>
        <w:t xml:space="preserve">         </w:t>
      </w:r>
      <w:r w:rsidR="00B05425" w:rsidRPr="00250AFC">
        <w:rPr>
          <w:rFonts w:ascii="Simplified Arabic" w:hAnsi="Simplified Arabic" w:cs="Simplified Arabic"/>
          <w:b/>
          <w:bCs/>
          <w:rtl/>
        </w:rPr>
        <w:t>مدرس مساعد</w:t>
      </w:r>
    </w:p>
    <w:p w14:paraId="0235BC92" w14:textId="77777777" w:rsidR="00B05425" w:rsidRPr="00250AFC" w:rsidRDefault="00B05425" w:rsidP="00D579AF">
      <w:pPr>
        <w:pStyle w:val="Single"/>
        <w:bidi/>
        <w:spacing w:after="0"/>
        <w:jc w:val="center"/>
        <w:rPr>
          <w:rFonts w:ascii="Simplified Arabic" w:hAnsi="Simplified Arabic" w:cs="Simplified Arabic"/>
          <w:b/>
          <w:bCs/>
          <w:rtl/>
        </w:rPr>
      </w:pPr>
      <w:r w:rsidRPr="00250AFC">
        <w:rPr>
          <w:rFonts w:ascii="Simplified Arabic" w:hAnsi="Simplified Arabic" w:cs="Simplified Arabic"/>
          <w:b/>
          <w:bCs/>
          <w:vertAlign w:val="superscript"/>
          <w:rtl/>
        </w:rPr>
        <w:t xml:space="preserve">1 </w:t>
      </w:r>
      <w:r w:rsidRPr="00250AFC">
        <w:rPr>
          <w:rFonts w:ascii="Simplified Arabic" w:hAnsi="Simplified Arabic" w:cs="Simplified Arabic"/>
          <w:b/>
          <w:bCs/>
          <w:rtl/>
        </w:rPr>
        <w:t>قسم الامن الغذائي والصحة العامة - معهد خبات التقني - جامعة بوليتكنيك أربيل</w:t>
      </w:r>
    </w:p>
    <w:p w14:paraId="628FD786" w14:textId="77777777" w:rsidR="00B05425" w:rsidRPr="00250AFC" w:rsidRDefault="00B05425" w:rsidP="00D579AF">
      <w:pPr>
        <w:tabs>
          <w:tab w:val="left" w:pos="2160"/>
          <w:tab w:val="center" w:pos="4680"/>
        </w:tabs>
        <w:spacing w:after="0" w:line="240" w:lineRule="auto"/>
        <w:jc w:val="center"/>
        <w:rPr>
          <w:rFonts w:ascii="Simplified Arabic" w:eastAsia="Calibri" w:hAnsi="Simplified Arabic" w:cs="Simplified Arabic"/>
          <w:b/>
          <w:bCs/>
          <w:sz w:val="24"/>
          <w:szCs w:val="24"/>
          <w:lang w:bidi="ar-IQ"/>
        </w:rPr>
      </w:pPr>
      <w:r w:rsidRPr="00250AFC">
        <w:rPr>
          <w:rFonts w:ascii="Simplified Arabic" w:eastAsia="Calibri" w:hAnsi="Simplified Arabic" w:cs="Simplified Arabic"/>
          <w:b/>
          <w:bCs/>
          <w:sz w:val="24"/>
          <w:szCs w:val="24"/>
          <w:vertAlign w:val="superscript"/>
          <w:rtl/>
          <w:lang w:bidi="ar-IQ"/>
        </w:rPr>
        <w:t xml:space="preserve">2 </w:t>
      </w:r>
      <w:r w:rsidRPr="00250AFC">
        <w:rPr>
          <w:rFonts w:ascii="Simplified Arabic" w:eastAsia="Calibri" w:hAnsi="Simplified Arabic" w:cs="Simplified Arabic"/>
          <w:b/>
          <w:bCs/>
          <w:sz w:val="24"/>
          <w:szCs w:val="24"/>
          <w:rtl/>
          <w:lang w:bidi="ar-IQ"/>
        </w:rPr>
        <w:t>قسم المحاصيل الحقلية والنباتات الطبية – كلية علوم الهندسة الزراعية – جامعة صلاح الدين</w:t>
      </w:r>
    </w:p>
    <w:bookmarkEnd w:id="6"/>
    <w:bookmarkEnd w:id="7"/>
    <w:bookmarkEnd w:id="8"/>
    <w:p w14:paraId="434C0926" w14:textId="77777777" w:rsidR="00B05425" w:rsidRPr="00250AFC" w:rsidRDefault="00B05425" w:rsidP="00250AFC">
      <w:pPr>
        <w:spacing w:after="0" w:line="240" w:lineRule="auto"/>
        <w:jc w:val="both"/>
        <w:rPr>
          <w:rFonts w:ascii="Simplified Arabic" w:hAnsi="Simplified Arabic" w:cs="Simplified Arabic"/>
          <w:b/>
          <w:bCs/>
          <w:sz w:val="24"/>
          <w:szCs w:val="24"/>
          <w:rtl/>
          <w:lang w:bidi="ar-IQ"/>
        </w:rPr>
      </w:pPr>
      <w:r w:rsidRPr="00250AFC">
        <w:rPr>
          <w:rFonts w:ascii="Simplified Arabic" w:hAnsi="Simplified Arabic" w:cs="Simplified Arabic"/>
          <w:b/>
          <w:bCs/>
          <w:sz w:val="24"/>
          <w:szCs w:val="24"/>
          <w:rtl/>
          <w:lang w:bidi="ar-IQ"/>
        </w:rPr>
        <w:t>المستخلص</w:t>
      </w:r>
    </w:p>
    <w:p w14:paraId="5707BCA3" w14:textId="5DC6E7E1" w:rsidR="00B05425" w:rsidRPr="00250AFC" w:rsidRDefault="00B05425" w:rsidP="00250AFC">
      <w:pPr>
        <w:pStyle w:val="HTMLPreformatted"/>
        <w:pBdr>
          <w:bottom w:val="single" w:sz="4" w:space="1" w:color="auto"/>
        </w:pBdr>
        <w:jc w:val="both"/>
        <w:rPr>
          <w:rFonts w:ascii="Simplified Arabic" w:hAnsi="Simplified Arabic" w:cs="Simplified Arabic"/>
          <w:b/>
          <w:bCs/>
          <w:sz w:val="24"/>
          <w:szCs w:val="24"/>
          <w:rtl/>
          <w:lang w:bidi="ar-IQ"/>
        </w:rPr>
      </w:pPr>
      <w:r w:rsidRPr="00250AFC">
        <w:rPr>
          <w:rFonts w:ascii="Simplified Arabic" w:hAnsi="Simplified Arabic" w:cs="Simplified Arabic"/>
          <w:b/>
          <w:bCs/>
          <w:sz w:val="24"/>
          <w:szCs w:val="24"/>
          <w:rtl/>
          <w:lang w:bidi="ar-IQ"/>
        </w:rPr>
        <w:t>ان تحديد بعض السلالات</w:t>
      </w:r>
      <w:r w:rsidRPr="00250AFC">
        <w:rPr>
          <w:rFonts w:ascii="Simplified Arabic" w:hAnsi="Simplified Arabic" w:cs="Simplified Arabic"/>
          <w:b/>
          <w:bCs/>
          <w:sz w:val="24"/>
          <w:szCs w:val="24"/>
          <w:lang w:bidi="ar-IQ"/>
        </w:rPr>
        <w:t xml:space="preserve"> </w:t>
      </w:r>
      <w:r w:rsidRPr="00250AFC">
        <w:rPr>
          <w:rFonts w:ascii="Simplified Arabic" w:hAnsi="Simplified Arabic" w:cs="Simplified Arabic"/>
          <w:b/>
          <w:bCs/>
          <w:sz w:val="24"/>
          <w:szCs w:val="24"/>
          <w:rtl/>
          <w:lang w:bidi="ar-IQ"/>
        </w:rPr>
        <w:t xml:space="preserve"> من الذرة الصفراء يساعد في انتاج هجين ذات كفاءة عالية وذلك من خلال طريقة </w:t>
      </w:r>
      <w:bookmarkStart w:id="9" w:name="_Hlk120517767"/>
      <w:r w:rsidRPr="00250AFC">
        <w:rPr>
          <w:rFonts w:ascii="Simplified Arabic" w:hAnsi="Simplified Arabic" w:cs="Simplified Arabic"/>
          <w:b/>
          <w:bCs/>
          <w:sz w:val="24"/>
          <w:szCs w:val="24"/>
          <w:rtl/>
          <w:lang w:bidi="ar-IQ"/>
        </w:rPr>
        <w:t xml:space="preserve">تكرار التسلسل البسيط </w:t>
      </w:r>
      <w:bookmarkEnd w:id="9"/>
      <w:r w:rsidRPr="00250AFC">
        <w:rPr>
          <w:rFonts w:ascii="Simplified Arabic" w:hAnsi="Simplified Arabic" w:cs="Simplified Arabic"/>
          <w:b/>
          <w:bCs/>
          <w:sz w:val="24"/>
          <w:szCs w:val="24"/>
          <w:rtl/>
          <w:lang w:bidi="ar-IQ"/>
        </w:rPr>
        <w:t>(</w:t>
      </w:r>
      <w:r w:rsidRPr="00250AFC">
        <w:rPr>
          <w:rFonts w:ascii="Simplified Arabic" w:hAnsi="Simplified Arabic" w:cs="Simplified Arabic"/>
          <w:b/>
          <w:bCs/>
          <w:sz w:val="24"/>
          <w:szCs w:val="24"/>
          <w:lang w:bidi="ar-IQ"/>
        </w:rPr>
        <w:t>SSR</w:t>
      </w:r>
      <w:r w:rsidR="00250AFC">
        <w:rPr>
          <w:rFonts w:ascii="Simplified Arabic" w:hAnsi="Simplified Arabic" w:cs="Simplified Arabic"/>
          <w:b/>
          <w:bCs/>
          <w:sz w:val="24"/>
          <w:szCs w:val="24"/>
          <w:rtl/>
          <w:lang w:bidi="ar-IQ"/>
        </w:rPr>
        <w:t>)</w:t>
      </w:r>
      <w:r w:rsidRPr="00250AFC">
        <w:rPr>
          <w:rFonts w:ascii="Simplified Arabic" w:hAnsi="Simplified Arabic" w:cs="Simplified Arabic"/>
          <w:b/>
          <w:bCs/>
          <w:sz w:val="24"/>
          <w:szCs w:val="24"/>
          <w:rtl/>
          <w:lang w:bidi="ar-IQ"/>
        </w:rPr>
        <w:t>، والتي من الممكن ان ترقي من  فهمنا للاختلافات الجينية بين السلالات وتصنيفها الى مجاميع غير متجانسة.</w:t>
      </w:r>
      <w:r w:rsidRPr="00250AFC">
        <w:rPr>
          <w:rFonts w:ascii="Simplified Arabic" w:hAnsi="Simplified Arabic" w:cs="Simplified Arabic"/>
          <w:b/>
          <w:bCs/>
          <w:sz w:val="24"/>
          <w:szCs w:val="24"/>
          <w:lang w:bidi="ar-IQ"/>
        </w:rPr>
        <w:t xml:space="preserve"> </w:t>
      </w:r>
      <w:r w:rsidRPr="00250AFC">
        <w:rPr>
          <w:rFonts w:ascii="Simplified Arabic" w:hAnsi="Simplified Arabic" w:cs="Simplified Arabic"/>
          <w:b/>
          <w:bCs/>
          <w:sz w:val="24"/>
          <w:szCs w:val="24"/>
          <w:rtl/>
          <w:lang w:bidi="ar-IQ"/>
        </w:rPr>
        <w:t>وتم قياس التباين لكل موقع باستخدام محتوى معلومات تعدد الأشكال (</w:t>
      </w:r>
      <w:r w:rsidRPr="00250AFC">
        <w:rPr>
          <w:rFonts w:ascii="Simplified Arabic" w:hAnsi="Simplified Arabic" w:cs="Simplified Arabic"/>
          <w:b/>
          <w:bCs/>
          <w:sz w:val="24"/>
          <w:szCs w:val="24"/>
          <w:lang w:bidi="ar-IQ"/>
        </w:rPr>
        <w:t>PIC</w:t>
      </w:r>
      <w:r w:rsidRPr="00250AFC">
        <w:rPr>
          <w:rFonts w:ascii="Simplified Arabic" w:hAnsi="Simplified Arabic" w:cs="Simplified Arabic"/>
          <w:b/>
          <w:bCs/>
          <w:sz w:val="24"/>
          <w:szCs w:val="24"/>
          <w:rtl/>
          <w:lang w:bidi="ar-IQ"/>
        </w:rPr>
        <w:t xml:space="preserve">) والذي وصل الى متوسط </w:t>
      </w:r>
      <w:r w:rsidRPr="00250AFC">
        <w:rPr>
          <w:rFonts w:ascii="Times New Roman" w:hAnsi="Times New Roman" w:cs="Times New Roman" w:hint="cs"/>
          <w:b/>
          <w:bCs/>
          <w:sz w:val="24"/>
          <w:szCs w:val="24"/>
          <w:rtl/>
          <w:lang w:bidi="ar-IQ"/>
        </w:rPr>
        <w:t>​​</w:t>
      </w:r>
      <w:r w:rsidRPr="00250AFC">
        <w:rPr>
          <w:rFonts w:ascii="Simplified Arabic" w:hAnsi="Simplified Arabic" w:cs="Simplified Arabic"/>
          <w:b/>
          <w:bCs/>
          <w:sz w:val="24"/>
          <w:szCs w:val="24"/>
          <w:rtl/>
          <w:lang w:bidi="ar-IQ"/>
        </w:rPr>
        <w:t xml:space="preserve">0.55 </w:t>
      </w:r>
      <w:r w:rsidRPr="00250AFC">
        <w:rPr>
          <w:rFonts w:ascii="Simplified Arabic" w:hAnsi="Simplified Arabic" w:cs="Simplified Arabic" w:hint="cs"/>
          <w:b/>
          <w:bCs/>
          <w:sz w:val="24"/>
          <w:szCs w:val="24"/>
          <w:rtl/>
          <w:lang w:bidi="ar-IQ"/>
        </w:rPr>
        <w:t>،</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مما</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يشير</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ذلك</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إلى</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أن</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البرايمرات</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كانت</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مفيدة</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كما</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hint="cs"/>
          <w:b/>
          <w:bCs/>
          <w:sz w:val="24"/>
          <w:szCs w:val="24"/>
          <w:rtl/>
          <w:lang w:bidi="ar-IQ"/>
        </w:rPr>
        <w:t>وتشير</w:t>
      </w:r>
      <w:r w:rsidRPr="00250AFC">
        <w:rPr>
          <w:rFonts w:ascii="Simplified Arabic" w:hAnsi="Simplified Arabic" w:cs="Simplified Arabic"/>
          <w:b/>
          <w:bCs/>
          <w:sz w:val="24"/>
          <w:szCs w:val="24"/>
          <w:rtl/>
          <w:lang w:bidi="ar-IQ"/>
        </w:rPr>
        <w:t xml:space="preserve"> </w:t>
      </w:r>
      <w:bookmarkStart w:id="10" w:name="_Hlk120520820"/>
      <w:r w:rsidRPr="00250AFC">
        <w:rPr>
          <w:rFonts w:ascii="Simplified Arabic" w:hAnsi="Simplified Arabic" w:cs="Simplified Arabic"/>
          <w:b/>
          <w:bCs/>
          <w:sz w:val="24"/>
          <w:szCs w:val="24"/>
          <w:rtl/>
          <w:lang w:bidi="ar-IQ"/>
        </w:rPr>
        <w:t xml:space="preserve">نتائج تحليل التباين الجزيئي </w:t>
      </w:r>
      <w:bookmarkEnd w:id="10"/>
      <w:r w:rsidRPr="00250AFC">
        <w:rPr>
          <w:rFonts w:ascii="Simplified Arabic" w:hAnsi="Simplified Arabic" w:cs="Simplified Arabic"/>
          <w:b/>
          <w:bCs/>
          <w:sz w:val="24"/>
          <w:szCs w:val="24"/>
          <w:rtl/>
          <w:lang w:bidi="ar-IQ"/>
        </w:rPr>
        <w:t>(</w:t>
      </w:r>
      <w:r w:rsidRPr="00250AFC">
        <w:rPr>
          <w:rFonts w:ascii="Simplified Arabic" w:hAnsi="Simplified Arabic" w:cs="Simplified Arabic"/>
          <w:b/>
          <w:bCs/>
          <w:sz w:val="24"/>
          <w:szCs w:val="24"/>
          <w:lang w:bidi="ar-IQ"/>
        </w:rPr>
        <w:t>AMOVA</w:t>
      </w:r>
      <w:r w:rsidRPr="00250AFC">
        <w:rPr>
          <w:rFonts w:ascii="Simplified Arabic" w:hAnsi="Simplified Arabic" w:cs="Simplified Arabic"/>
          <w:b/>
          <w:bCs/>
          <w:sz w:val="24"/>
          <w:szCs w:val="24"/>
          <w:rtl/>
          <w:lang w:bidi="ar-IQ"/>
        </w:rPr>
        <w:t>) إلى وجود تباين عالي بين السلالات الداخلة ضمن الدراسة، مما يشير إلى وجود مجاميع تختلف عن بعضها.</w:t>
      </w:r>
      <w:r w:rsidRPr="00250AFC">
        <w:rPr>
          <w:rFonts w:ascii="Simplified Arabic" w:hAnsi="Simplified Arabic" w:cs="Simplified Arabic"/>
          <w:b/>
          <w:bCs/>
          <w:sz w:val="24"/>
          <w:szCs w:val="24"/>
          <w:rtl/>
        </w:rPr>
        <w:t xml:space="preserve"> كما و</w:t>
      </w:r>
      <w:r w:rsidRPr="00250AFC">
        <w:rPr>
          <w:rFonts w:ascii="Simplified Arabic" w:hAnsi="Simplified Arabic" w:cs="Simplified Arabic"/>
          <w:b/>
          <w:bCs/>
          <w:sz w:val="24"/>
          <w:szCs w:val="24"/>
          <w:rtl/>
          <w:lang w:bidi="ar-IQ"/>
        </w:rPr>
        <w:t xml:space="preserve">كشفت طريقة المجاميع الزوجية غير الموزونة مع تحليل المتوسط </w:t>
      </w:r>
      <w:r w:rsidRPr="00250AFC">
        <w:rPr>
          <w:rFonts w:ascii="Times New Roman" w:hAnsi="Times New Roman" w:cs="Times New Roman" w:hint="cs"/>
          <w:b/>
          <w:bCs/>
          <w:sz w:val="24"/>
          <w:szCs w:val="24"/>
          <w:rtl/>
          <w:lang w:bidi="ar-IQ"/>
        </w:rPr>
        <w:t>​​</w:t>
      </w:r>
      <w:r w:rsidRPr="00250AFC">
        <w:rPr>
          <w:rFonts w:ascii="Simplified Arabic" w:hAnsi="Simplified Arabic" w:cs="Simplified Arabic" w:hint="cs"/>
          <w:b/>
          <w:bCs/>
          <w:sz w:val="24"/>
          <w:szCs w:val="24"/>
          <w:rtl/>
          <w:lang w:bidi="ar-IQ"/>
        </w:rPr>
        <w:t>الحسابي</w:t>
      </w:r>
      <w:r w:rsidRPr="00250AFC">
        <w:rPr>
          <w:rFonts w:ascii="Simplified Arabic" w:hAnsi="Simplified Arabic" w:cs="Simplified Arabic"/>
          <w:b/>
          <w:bCs/>
          <w:sz w:val="24"/>
          <w:szCs w:val="24"/>
          <w:rtl/>
          <w:lang w:bidi="ar-IQ"/>
        </w:rPr>
        <w:t xml:space="preserve"> (</w:t>
      </w:r>
      <w:r w:rsidRPr="00250AFC">
        <w:rPr>
          <w:rFonts w:ascii="Simplified Arabic" w:hAnsi="Simplified Arabic" w:cs="Simplified Arabic"/>
          <w:b/>
          <w:bCs/>
          <w:sz w:val="24"/>
          <w:szCs w:val="24"/>
          <w:lang w:bidi="ar-IQ"/>
        </w:rPr>
        <w:t>UPGMA</w:t>
      </w:r>
      <w:r w:rsidRPr="00250AFC">
        <w:rPr>
          <w:rFonts w:ascii="Simplified Arabic" w:hAnsi="Simplified Arabic" w:cs="Simplified Arabic"/>
          <w:b/>
          <w:bCs/>
          <w:sz w:val="24"/>
          <w:szCs w:val="24"/>
          <w:rtl/>
          <w:lang w:bidi="ar-IQ"/>
        </w:rPr>
        <w:t>) وتحليل الإحداثيات الرئيسية الثلاثية الأبعاد (</w:t>
      </w:r>
      <w:proofErr w:type="spellStart"/>
      <w:r w:rsidRPr="00250AFC">
        <w:rPr>
          <w:rFonts w:ascii="Simplified Arabic" w:hAnsi="Simplified Arabic" w:cs="Simplified Arabic"/>
          <w:b/>
          <w:bCs/>
          <w:sz w:val="24"/>
          <w:szCs w:val="24"/>
          <w:lang w:bidi="ar-IQ"/>
        </w:rPr>
        <w:t>PCoA</w:t>
      </w:r>
      <w:proofErr w:type="spellEnd"/>
      <w:r w:rsidRPr="00250AFC">
        <w:rPr>
          <w:rFonts w:ascii="Simplified Arabic" w:hAnsi="Simplified Arabic" w:cs="Simplified Arabic"/>
          <w:b/>
          <w:bCs/>
          <w:sz w:val="24"/>
          <w:szCs w:val="24"/>
          <w:rtl/>
          <w:lang w:bidi="ar-IQ"/>
        </w:rPr>
        <w:t>) عن وجود سبع مجموعات غير متجانسة.</w:t>
      </w:r>
      <w:r w:rsidRPr="00250AFC">
        <w:rPr>
          <w:rFonts w:ascii="Simplified Arabic" w:hAnsi="Simplified Arabic" w:cs="Simplified Arabic"/>
          <w:b/>
          <w:bCs/>
          <w:sz w:val="24"/>
          <w:szCs w:val="24"/>
          <w:rtl/>
        </w:rPr>
        <w:t xml:space="preserve"> ل</w:t>
      </w:r>
      <w:r w:rsidRPr="00250AFC">
        <w:rPr>
          <w:rFonts w:ascii="Simplified Arabic" w:hAnsi="Simplified Arabic" w:cs="Simplified Arabic"/>
          <w:b/>
          <w:bCs/>
          <w:sz w:val="24"/>
          <w:szCs w:val="24"/>
          <w:rtl/>
          <w:lang w:bidi="ar-IQ"/>
        </w:rPr>
        <w:t>ذا  من الضروري تحديد التنوع الجيني في السلالات لتحديد استراتيجية التربية.</w:t>
      </w:r>
    </w:p>
    <w:p w14:paraId="5EDC9E24" w14:textId="5726C919" w:rsidR="00B05425" w:rsidRDefault="00B05425" w:rsidP="00250AFC">
      <w:pPr>
        <w:pStyle w:val="HTMLPreformatted"/>
        <w:jc w:val="both"/>
        <w:rPr>
          <w:rFonts w:ascii="Simplified Arabic" w:hAnsi="Simplified Arabic" w:cs="Simplified Arabic" w:hint="cs"/>
          <w:b/>
          <w:bCs/>
          <w:sz w:val="24"/>
          <w:szCs w:val="24"/>
          <w:rtl/>
          <w:lang w:bidi="ar-IQ"/>
        </w:rPr>
      </w:pPr>
      <w:r w:rsidRPr="00250AFC">
        <w:rPr>
          <w:rFonts w:ascii="Simplified Arabic" w:hAnsi="Simplified Arabic" w:cs="Simplified Arabic"/>
          <w:b/>
          <w:bCs/>
          <w:sz w:val="24"/>
          <w:szCs w:val="24"/>
          <w:rtl/>
        </w:rPr>
        <w:t xml:space="preserve">الكلمات المفتاحية: </w:t>
      </w:r>
      <w:proofErr w:type="spellStart"/>
      <w:r w:rsidRPr="00250AFC">
        <w:rPr>
          <w:rFonts w:ascii="Simplified Arabic" w:hAnsi="Simplified Arabic" w:cs="Simplified Arabic"/>
          <w:b/>
          <w:bCs/>
          <w:i/>
          <w:iCs/>
          <w:sz w:val="24"/>
          <w:szCs w:val="24"/>
        </w:rPr>
        <w:t>Zea</w:t>
      </w:r>
      <w:proofErr w:type="spellEnd"/>
      <w:r w:rsidRPr="00250AFC">
        <w:rPr>
          <w:rFonts w:ascii="Simplified Arabic" w:hAnsi="Simplified Arabic" w:cs="Simplified Arabic"/>
          <w:b/>
          <w:bCs/>
          <w:i/>
          <w:iCs/>
          <w:sz w:val="24"/>
          <w:szCs w:val="24"/>
        </w:rPr>
        <w:t xml:space="preserve"> mays </w:t>
      </w:r>
      <w:r w:rsidRPr="00250AFC">
        <w:rPr>
          <w:rFonts w:ascii="Simplified Arabic" w:hAnsi="Simplified Arabic" w:cs="Simplified Arabic"/>
          <w:b/>
          <w:bCs/>
          <w:sz w:val="24"/>
          <w:szCs w:val="24"/>
        </w:rPr>
        <w:t>L.</w:t>
      </w:r>
      <w:r w:rsidR="00250AFC">
        <w:rPr>
          <w:rFonts w:ascii="Simplified Arabic" w:hAnsi="Simplified Arabic" w:cs="Simplified Arabic"/>
          <w:b/>
          <w:bCs/>
          <w:sz w:val="24"/>
          <w:szCs w:val="24"/>
          <w:rtl/>
        </w:rPr>
        <w:t>, الاختلاف الجيني, تعدد الاشكال</w:t>
      </w:r>
      <w:r w:rsidRPr="00250AFC">
        <w:rPr>
          <w:rFonts w:ascii="Simplified Arabic" w:hAnsi="Simplified Arabic" w:cs="Simplified Arabic"/>
          <w:b/>
          <w:bCs/>
          <w:sz w:val="24"/>
          <w:szCs w:val="24"/>
          <w:rtl/>
        </w:rPr>
        <w:t xml:space="preserve">, </w:t>
      </w:r>
      <w:r w:rsidRPr="00250AFC">
        <w:rPr>
          <w:rFonts w:ascii="Simplified Arabic" w:hAnsi="Simplified Arabic" w:cs="Simplified Arabic"/>
          <w:b/>
          <w:bCs/>
          <w:sz w:val="24"/>
          <w:szCs w:val="24"/>
          <w:rtl/>
          <w:lang w:bidi="ar-IQ"/>
        </w:rPr>
        <w:t>تحليل التباين الجزيئي</w:t>
      </w:r>
    </w:p>
    <w:p w14:paraId="2BB1DB0D" w14:textId="77777777" w:rsidR="00B30088" w:rsidRDefault="00B30088" w:rsidP="00250AFC">
      <w:pPr>
        <w:pStyle w:val="HTMLPreformatted"/>
        <w:jc w:val="both"/>
        <w:rPr>
          <w:rFonts w:ascii="Simplified Arabic" w:hAnsi="Simplified Arabic" w:cs="Simplified Arabic" w:hint="cs"/>
          <w:b/>
          <w:bCs/>
          <w:sz w:val="24"/>
          <w:szCs w:val="24"/>
          <w:rtl/>
          <w:lang w:bidi="ar-IQ"/>
        </w:rPr>
      </w:pPr>
    </w:p>
    <w:p w14:paraId="0DB398CF" w14:textId="77777777" w:rsidR="00B30088" w:rsidRDefault="00B30088" w:rsidP="00250AFC">
      <w:pPr>
        <w:pStyle w:val="HTMLPreformatted"/>
        <w:jc w:val="both"/>
        <w:rPr>
          <w:rFonts w:ascii="Simplified Arabic" w:hAnsi="Simplified Arabic" w:cs="Simplified Arabic" w:hint="cs"/>
          <w:b/>
          <w:bCs/>
          <w:sz w:val="24"/>
          <w:szCs w:val="24"/>
          <w:rtl/>
          <w:lang w:bidi="ar-IQ"/>
        </w:rPr>
      </w:pPr>
    </w:p>
    <w:p w14:paraId="0FA0D755" w14:textId="77777777" w:rsidR="00B30088" w:rsidRDefault="00B30088" w:rsidP="00250AFC">
      <w:pPr>
        <w:pStyle w:val="HTMLPreformatted"/>
        <w:jc w:val="both"/>
        <w:rPr>
          <w:rFonts w:ascii="Simplified Arabic" w:hAnsi="Simplified Arabic" w:cs="Simplified Arabic" w:hint="cs"/>
          <w:b/>
          <w:bCs/>
          <w:sz w:val="24"/>
          <w:szCs w:val="24"/>
          <w:rtl/>
          <w:lang w:bidi="ar-IQ"/>
        </w:rPr>
      </w:pPr>
    </w:p>
    <w:p w14:paraId="69EDD165" w14:textId="77777777" w:rsidR="00B30088" w:rsidRDefault="00B30088" w:rsidP="00250AFC">
      <w:pPr>
        <w:pStyle w:val="HTMLPreformatted"/>
        <w:jc w:val="both"/>
        <w:rPr>
          <w:rFonts w:ascii="Simplified Arabic" w:hAnsi="Simplified Arabic" w:cs="Simplified Arabic" w:hint="cs"/>
          <w:b/>
          <w:bCs/>
          <w:sz w:val="24"/>
          <w:szCs w:val="24"/>
          <w:rtl/>
          <w:lang w:bidi="ar-IQ"/>
        </w:rPr>
      </w:pPr>
    </w:p>
    <w:bookmarkEnd w:id="1"/>
    <w:p w14:paraId="333C4F10" w14:textId="170BEE2D" w:rsidR="00B30088" w:rsidRPr="00E16335" w:rsidRDefault="00B30088" w:rsidP="00B30088">
      <w:pPr>
        <w:pStyle w:val="NoSpacing"/>
        <w:spacing w:line="0" w:lineRule="atLeast"/>
        <w:rPr>
          <w:rFonts w:asciiTheme="majorBidi" w:hAnsiTheme="majorBidi" w:cstheme="majorBidi"/>
          <w:bCs/>
          <w:lang w:bidi="ar-IQ"/>
        </w:rPr>
      </w:pPr>
      <w:r>
        <w:rPr>
          <w:rFonts w:asciiTheme="majorBidi" w:hAnsiTheme="majorBidi" w:cstheme="majorBidi"/>
          <w:b/>
        </w:rPr>
        <w:t>Received:</w:t>
      </w:r>
      <w:r>
        <w:rPr>
          <w:rFonts w:asciiTheme="majorBidi" w:hAnsiTheme="majorBidi" w:cstheme="majorBidi" w:hint="cs"/>
          <w:bCs/>
          <w:rtl/>
        </w:rPr>
        <w:t>7</w:t>
      </w:r>
      <w:r>
        <w:rPr>
          <w:rFonts w:asciiTheme="majorBidi" w:hAnsiTheme="majorBidi" w:cstheme="majorBidi"/>
          <w:bCs/>
        </w:rPr>
        <w:t>/</w:t>
      </w:r>
      <w:r>
        <w:rPr>
          <w:rFonts w:asciiTheme="majorBidi" w:hAnsiTheme="majorBidi" w:cstheme="majorBidi" w:hint="cs"/>
          <w:bCs/>
          <w:rtl/>
        </w:rPr>
        <w:t>10</w:t>
      </w:r>
      <w:bookmarkStart w:id="11" w:name="_GoBack"/>
      <w:bookmarkEnd w:id="11"/>
      <w:r>
        <w:rPr>
          <w:rFonts w:asciiTheme="majorBidi" w:hAnsiTheme="majorBidi" w:cstheme="majorBidi"/>
          <w:bCs/>
        </w:rPr>
        <w:t>/</w:t>
      </w:r>
      <w:r>
        <w:rPr>
          <w:rFonts w:asciiTheme="majorBidi" w:hAnsiTheme="majorBidi" w:cstheme="majorBidi" w:hint="cs"/>
          <w:bCs/>
          <w:rtl/>
        </w:rPr>
        <w:t>202</w:t>
      </w:r>
      <w:r w:rsidRPr="00FA49F1">
        <w:rPr>
          <w:rFonts w:asciiTheme="majorBidi" w:hAnsiTheme="majorBidi" w:cstheme="majorBidi" w:hint="cs"/>
          <w:bCs/>
          <w:rtl/>
        </w:rPr>
        <w:t>2</w:t>
      </w:r>
      <w:r>
        <w:rPr>
          <w:rFonts w:asciiTheme="majorBidi" w:hAnsiTheme="majorBidi" w:cstheme="majorBidi"/>
          <w:b/>
        </w:rPr>
        <w:t>, Accepted:</w:t>
      </w:r>
      <w:r>
        <w:rPr>
          <w:rFonts w:asciiTheme="majorBidi" w:hAnsiTheme="majorBidi" w:cstheme="majorBidi" w:hint="cs"/>
          <w:bCs/>
          <w:rtl/>
        </w:rPr>
        <w:t>8</w:t>
      </w:r>
      <w:r w:rsidRPr="00FA49F1">
        <w:rPr>
          <w:rFonts w:asciiTheme="majorBidi" w:hAnsiTheme="majorBidi" w:cstheme="majorBidi"/>
          <w:bCs/>
        </w:rPr>
        <w:t>/</w:t>
      </w:r>
      <w:r>
        <w:rPr>
          <w:rFonts w:asciiTheme="majorBidi" w:hAnsiTheme="majorBidi" w:cstheme="majorBidi" w:hint="cs"/>
          <w:bCs/>
          <w:rtl/>
        </w:rPr>
        <w:t>1</w:t>
      </w:r>
      <w:r>
        <w:rPr>
          <w:rFonts w:asciiTheme="majorBidi" w:hAnsiTheme="majorBidi" w:cstheme="majorBidi"/>
          <w:bCs/>
        </w:rPr>
        <w:t>/</w:t>
      </w:r>
      <w:r>
        <w:rPr>
          <w:rFonts w:asciiTheme="majorBidi" w:hAnsiTheme="majorBidi" w:cstheme="majorBidi" w:hint="cs"/>
          <w:bCs/>
          <w:rtl/>
        </w:rPr>
        <w:t>202</w:t>
      </w:r>
      <w:r>
        <w:rPr>
          <w:rFonts w:asciiTheme="majorBidi" w:hAnsiTheme="majorBidi" w:cstheme="majorBidi" w:hint="cs"/>
          <w:bCs/>
          <w:rtl/>
        </w:rPr>
        <w:t>3</w:t>
      </w:r>
    </w:p>
    <w:p w14:paraId="50ABBE9E" w14:textId="77777777" w:rsidR="00B05425" w:rsidRPr="00250AFC" w:rsidRDefault="00B05425" w:rsidP="00250AFC">
      <w:pPr>
        <w:bidi w:val="0"/>
        <w:spacing w:after="0" w:line="240" w:lineRule="auto"/>
        <w:rPr>
          <w:rFonts w:asciiTheme="majorBidi" w:hAnsiTheme="majorBidi" w:cstheme="majorBidi"/>
          <w:b/>
          <w:bCs/>
          <w:sz w:val="24"/>
          <w:szCs w:val="24"/>
        </w:rPr>
        <w:sectPr w:rsidR="00B05425" w:rsidRPr="00250AFC" w:rsidSect="00DC5EB6">
          <w:headerReference w:type="default" r:id="rId7"/>
          <w:footerReference w:type="default" r:id="rId8"/>
          <w:pgSz w:w="11906" w:h="16838" w:code="9"/>
          <w:pgMar w:top="1134" w:right="1134" w:bottom="1134" w:left="1134" w:header="709" w:footer="709" w:gutter="0"/>
          <w:pgNumType w:start="657"/>
          <w:cols w:space="720"/>
          <w:docGrid w:linePitch="360"/>
        </w:sectPr>
      </w:pPr>
    </w:p>
    <w:p w14:paraId="01E6A1C9" w14:textId="77777777" w:rsidR="002E5B66" w:rsidRDefault="00B05425" w:rsidP="002E5B66">
      <w:pPr>
        <w:bidi w:val="0"/>
        <w:spacing w:after="0" w:line="240" w:lineRule="auto"/>
        <w:jc w:val="both"/>
        <w:rPr>
          <w:rFonts w:asciiTheme="majorBidi" w:hAnsiTheme="majorBidi" w:cstheme="majorBidi"/>
          <w:b/>
          <w:bCs/>
          <w:sz w:val="24"/>
          <w:szCs w:val="24"/>
        </w:rPr>
      </w:pPr>
      <w:r w:rsidRPr="00250AFC">
        <w:rPr>
          <w:rFonts w:asciiTheme="majorBidi" w:hAnsiTheme="majorBidi" w:cstheme="majorBidi"/>
          <w:b/>
          <w:bCs/>
          <w:sz w:val="24"/>
          <w:szCs w:val="24"/>
        </w:rPr>
        <w:lastRenderedPageBreak/>
        <w:t>INTRODUCTION</w:t>
      </w:r>
    </w:p>
    <w:p w14:paraId="14AADE69" w14:textId="77777777" w:rsidR="002E5B66" w:rsidRDefault="00B05425" w:rsidP="002E5B66">
      <w:pPr>
        <w:bidi w:val="0"/>
        <w:spacing w:after="0" w:line="240" w:lineRule="auto"/>
        <w:jc w:val="both"/>
        <w:rPr>
          <w:rFonts w:asciiTheme="majorBidi" w:hAnsiTheme="majorBidi" w:cstheme="majorBidi"/>
          <w:color w:val="000000" w:themeColor="text1"/>
          <w:sz w:val="24"/>
          <w:szCs w:val="24"/>
        </w:rPr>
      </w:pPr>
      <w:r w:rsidRPr="00250AFC">
        <w:rPr>
          <w:rFonts w:asciiTheme="majorBidi" w:hAnsiTheme="majorBidi" w:cstheme="majorBidi"/>
          <w:color w:val="000000" w:themeColor="text1"/>
          <w:sz w:val="24"/>
          <w:szCs w:val="24"/>
        </w:rPr>
        <w:t xml:space="preserve">The limiting factors of maize researchers at the North of Iraq are the development, improvement, maintenance, and uncontrolled quality of inbred lines. Hence, because of the absence of locally produced hybrid seeds, maize farmers must pay a high price for imported </w:t>
      </w:r>
      <w:proofErr w:type="gramStart"/>
      <w:r w:rsidRPr="00250AFC">
        <w:rPr>
          <w:rFonts w:asciiTheme="majorBidi" w:hAnsiTheme="majorBidi" w:cstheme="majorBidi"/>
          <w:color w:val="000000" w:themeColor="text1"/>
          <w:sz w:val="24"/>
          <w:szCs w:val="24"/>
        </w:rPr>
        <w:t>seeds, which raises</w:t>
      </w:r>
      <w:proofErr w:type="gramEnd"/>
      <w:r w:rsidRPr="00250AFC">
        <w:rPr>
          <w:rFonts w:asciiTheme="majorBidi" w:hAnsiTheme="majorBidi" w:cstheme="majorBidi"/>
          <w:color w:val="000000" w:themeColor="text1"/>
          <w:sz w:val="24"/>
          <w:szCs w:val="24"/>
        </w:rPr>
        <w:t xml:space="preserve"> the price of production (1). The </w:t>
      </w:r>
      <w:proofErr w:type="spellStart"/>
      <w:r w:rsidRPr="00250AFC">
        <w:rPr>
          <w:rFonts w:asciiTheme="majorBidi" w:hAnsiTheme="majorBidi" w:cstheme="majorBidi"/>
          <w:i/>
          <w:iCs/>
          <w:color w:val="000000" w:themeColor="text1"/>
          <w:sz w:val="24"/>
          <w:szCs w:val="24"/>
        </w:rPr>
        <w:t>Zea</w:t>
      </w:r>
      <w:proofErr w:type="spellEnd"/>
      <w:r w:rsidRPr="00250AFC">
        <w:rPr>
          <w:rFonts w:asciiTheme="majorBidi" w:hAnsiTheme="majorBidi" w:cstheme="majorBidi"/>
          <w:i/>
          <w:iCs/>
          <w:color w:val="000000" w:themeColor="text1"/>
          <w:sz w:val="24"/>
          <w:szCs w:val="24"/>
        </w:rPr>
        <w:t xml:space="preserve"> mays</w:t>
      </w:r>
      <w:r w:rsidRPr="00250AFC">
        <w:rPr>
          <w:rFonts w:asciiTheme="majorBidi" w:hAnsiTheme="majorBidi" w:cstheme="majorBidi"/>
          <w:color w:val="000000" w:themeColor="text1"/>
          <w:sz w:val="24"/>
          <w:szCs w:val="24"/>
        </w:rPr>
        <w:t xml:space="preserve"> L. information of the genetic variation and relationships among the maize inbred lines will significantly impact the identification of hybrid combinations</w:t>
      </w:r>
      <w:r w:rsidR="001E3126" w:rsidRPr="00250AFC">
        <w:rPr>
          <w:rFonts w:asciiTheme="majorBidi" w:hAnsiTheme="majorBidi" w:cstheme="majorBidi"/>
          <w:color w:val="000000" w:themeColor="text1"/>
          <w:sz w:val="24"/>
          <w:szCs w:val="24"/>
        </w:rPr>
        <w:t xml:space="preserve"> (4)</w:t>
      </w:r>
      <w:r w:rsidRPr="00250AFC">
        <w:rPr>
          <w:rFonts w:asciiTheme="majorBidi" w:hAnsiTheme="majorBidi" w:cstheme="majorBidi"/>
          <w:color w:val="000000" w:themeColor="text1"/>
          <w:sz w:val="24"/>
          <w:szCs w:val="24"/>
        </w:rPr>
        <w:t>. In conventional plant breeding, genetic diversity is usually identified through observational selection (</w:t>
      </w:r>
      <w:r w:rsidR="001E3126" w:rsidRPr="00250AFC">
        <w:rPr>
          <w:rFonts w:asciiTheme="majorBidi" w:hAnsiTheme="majorBidi" w:cstheme="majorBidi"/>
          <w:color w:val="000000" w:themeColor="text1"/>
          <w:sz w:val="24"/>
          <w:szCs w:val="24"/>
        </w:rPr>
        <w:t xml:space="preserve">5, </w:t>
      </w:r>
      <w:r w:rsidRPr="00250AFC">
        <w:rPr>
          <w:rFonts w:asciiTheme="majorBidi" w:hAnsiTheme="majorBidi" w:cstheme="majorBidi"/>
          <w:color w:val="000000" w:themeColor="text1"/>
          <w:sz w:val="24"/>
          <w:szCs w:val="24"/>
        </w:rPr>
        <w:t>30). However, the methods utilizing the phenotypic traits are greatly affected by environmental factors, laborious and slow (23). Therefore, evaluations at the molecular level by breeders are essential as an additional tool to investigate genetic diversity in the selection process for superior parental lines.</w:t>
      </w:r>
      <w:r w:rsidR="00250AFC" w:rsidRPr="00250AFC">
        <w:rPr>
          <w:rFonts w:asciiTheme="majorBidi" w:hAnsiTheme="majorBidi" w:cstheme="majorBidi"/>
          <w:color w:val="000000" w:themeColor="text1"/>
          <w:sz w:val="24"/>
          <w:szCs w:val="24"/>
        </w:rPr>
        <w:t xml:space="preserve"> </w:t>
      </w:r>
      <w:r w:rsidRPr="00250AFC">
        <w:rPr>
          <w:rFonts w:asciiTheme="majorBidi" w:hAnsiTheme="majorBidi" w:cstheme="majorBidi"/>
          <w:color w:val="000000" w:themeColor="text1"/>
          <w:sz w:val="24"/>
          <w:szCs w:val="24"/>
        </w:rPr>
        <w:t>Polymerase chain reaction (PCR) has recently been used by researchers in the North of Iraq in a variety of applications, including the plant breeding program (1). The PCR has a key role in detecting genetic variation utilizing different molecular markers (12). Variety of DNA-based markers have been employed to analyze the genetic variation of plants, including restriction fragment length polymorphisms (RFLPs), random amplification of polymorphic DNAs (RAPDs), amplified fragment length polymorphisms (AFLPs), inter simple sequence repeats (ISSRs), microsatellite or simple sequence repeats (SSRs), and single nucleotide polymorphisms (SNPs) (14, 32, 29).</w:t>
      </w:r>
      <w:bookmarkStart w:id="12" w:name="_Hlk119616487"/>
      <w:r w:rsidR="00250AFC" w:rsidRPr="00250AFC">
        <w:rPr>
          <w:rFonts w:asciiTheme="majorBidi" w:hAnsiTheme="majorBidi" w:cstheme="majorBidi"/>
          <w:color w:val="000000" w:themeColor="text1"/>
          <w:sz w:val="24"/>
          <w:szCs w:val="24"/>
        </w:rPr>
        <w:t xml:space="preserve"> </w:t>
      </w:r>
      <w:r w:rsidRPr="00250AFC">
        <w:rPr>
          <w:rFonts w:asciiTheme="majorBidi" w:hAnsiTheme="majorBidi" w:cstheme="majorBidi"/>
          <w:color w:val="000000" w:themeColor="text1"/>
          <w:sz w:val="24"/>
          <w:szCs w:val="24"/>
        </w:rPr>
        <w:t>SSRs are one of the best markers for evaluating genetic variation among maize genotypes.</w:t>
      </w:r>
      <w:r w:rsidRPr="00250AFC">
        <w:rPr>
          <w:rFonts w:asciiTheme="majorBidi" w:eastAsia="Calibri" w:hAnsiTheme="majorBidi" w:cstheme="majorBidi"/>
          <w:color w:val="000000" w:themeColor="text1"/>
          <w:sz w:val="24"/>
          <w:szCs w:val="24"/>
        </w:rPr>
        <w:t xml:space="preserve"> </w:t>
      </w:r>
      <w:r w:rsidRPr="00250AFC">
        <w:rPr>
          <w:rFonts w:asciiTheme="majorBidi" w:hAnsiTheme="majorBidi" w:cstheme="majorBidi"/>
          <w:color w:val="000000" w:themeColor="text1"/>
          <w:sz w:val="24"/>
          <w:szCs w:val="24"/>
        </w:rPr>
        <w:t xml:space="preserve">This is because they have the advantages of reliability, a high degree of allelic variation, repeatability, and discrimination. Due to their </w:t>
      </w:r>
      <w:r w:rsidRPr="00250AFC">
        <w:rPr>
          <w:rStyle w:val="dttext"/>
          <w:rFonts w:asciiTheme="majorBidi" w:hAnsiTheme="majorBidi" w:cstheme="majorBidi"/>
          <w:sz w:val="24"/>
          <w:szCs w:val="24"/>
        </w:rPr>
        <w:t>highly variable nucleotide sequence</w:t>
      </w:r>
      <w:r w:rsidRPr="00250AFC">
        <w:rPr>
          <w:rFonts w:asciiTheme="majorBidi" w:hAnsiTheme="majorBidi" w:cstheme="majorBidi"/>
          <w:color w:val="000000" w:themeColor="text1"/>
          <w:sz w:val="24"/>
          <w:szCs w:val="24"/>
        </w:rPr>
        <w:t xml:space="preserve"> and genome coverage,</w:t>
      </w:r>
      <w:r w:rsidRPr="00250AFC">
        <w:rPr>
          <w:rFonts w:asciiTheme="majorBidi" w:hAnsiTheme="majorBidi" w:cstheme="majorBidi"/>
          <w:sz w:val="24"/>
          <w:szCs w:val="24"/>
        </w:rPr>
        <w:t xml:space="preserve"> SSR DNA markers have attracted attention</w:t>
      </w:r>
      <w:r w:rsidRPr="00250AFC">
        <w:rPr>
          <w:rFonts w:asciiTheme="majorBidi" w:hAnsiTheme="majorBidi" w:cstheme="majorBidi"/>
          <w:color w:val="000000" w:themeColor="text1"/>
          <w:sz w:val="24"/>
          <w:szCs w:val="24"/>
        </w:rPr>
        <w:t xml:space="preserve"> for a variety of plant applications (16). In SSR DNA analysis, locus-specific PCR primer pairs are made using sequence information of the regions flanking the repeats. Diversity in band size is due to the diversity in the numbers of repeated units, which are co-dominantly inherited, highly polymorphic, reveal allele </w:t>
      </w:r>
      <w:r w:rsidRPr="00250AFC">
        <w:rPr>
          <w:rFonts w:asciiTheme="majorBidi" w:hAnsiTheme="majorBidi" w:cstheme="majorBidi"/>
          <w:color w:val="000000" w:themeColor="text1"/>
          <w:sz w:val="24"/>
          <w:szCs w:val="24"/>
        </w:rPr>
        <w:lastRenderedPageBreak/>
        <w:t xml:space="preserve">size variations, locus-specific, and can be accessed by sharing primer sequences (6, 34). </w:t>
      </w:r>
      <w:bookmarkEnd w:id="12"/>
      <w:r w:rsidRPr="00250AFC">
        <w:rPr>
          <w:rFonts w:asciiTheme="majorBidi" w:hAnsiTheme="majorBidi" w:cstheme="majorBidi"/>
          <w:color w:val="000000" w:themeColor="text1"/>
          <w:sz w:val="24"/>
          <w:szCs w:val="24"/>
        </w:rPr>
        <w:t xml:space="preserve">SSR DNA markers have been extensively used for the formation of </w:t>
      </w:r>
      <w:proofErr w:type="spellStart"/>
      <w:r w:rsidRPr="00250AFC">
        <w:rPr>
          <w:rFonts w:asciiTheme="majorBidi" w:hAnsiTheme="majorBidi" w:cstheme="majorBidi"/>
          <w:color w:val="000000" w:themeColor="text1"/>
          <w:sz w:val="24"/>
          <w:szCs w:val="24"/>
        </w:rPr>
        <w:t>heterotic</w:t>
      </w:r>
      <w:proofErr w:type="spellEnd"/>
      <w:r w:rsidRPr="00250AFC">
        <w:rPr>
          <w:rFonts w:asciiTheme="majorBidi" w:hAnsiTheme="majorBidi" w:cstheme="majorBidi"/>
          <w:color w:val="000000" w:themeColor="text1"/>
          <w:sz w:val="24"/>
          <w:szCs w:val="24"/>
        </w:rPr>
        <w:t xml:space="preserve"> groups in maize worldwide (3). </w:t>
      </w:r>
      <w:r w:rsidRPr="00250AFC">
        <w:rPr>
          <w:rFonts w:asciiTheme="majorBidi" w:hAnsiTheme="majorBidi" w:cstheme="majorBidi"/>
          <w:sz w:val="24"/>
          <w:szCs w:val="24"/>
        </w:rPr>
        <w:t xml:space="preserve">While </w:t>
      </w:r>
      <w:proofErr w:type="spellStart"/>
      <w:r w:rsidRPr="00250AFC">
        <w:rPr>
          <w:rFonts w:asciiTheme="majorBidi" w:hAnsiTheme="majorBidi" w:cstheme="majorBidi"/>
          <w:sz w:val="24"/>
          <w:szCs w:val="24"/>
        </w:rPr>
        <w:t>heterotic</w:t>
      </w:r>
      <w:proofErr w:type="spellEnd"/>
      <w:r w:rsidRPr="00250AFC">
        <w:rPr>
          <w:rFonts w:asciiTheme="majorBidi" w:hAnsiTheme="majorBidi" w:cstheme="majorBidi"/>
          <w:sz w:val="24"/>
          <w:szCs w:val="24"/>
        </w:rPr>
        <w:t xml:space="preserve"> groupings of maize inbred lines in use in </w:t>
      </w:r>
      <w:r w:rsidRPr="00250AFC">
        <w:rPr>
          <w:rFonts w:asciiTheme="majorBidi" w:hAnsiTheme="majorBidi" w:cstheme="majorBidi"/>
          <w:color w:val="000000" w:themeColor="text1"/>
          <w:sz w:val="24"/>
          <w:szCs w:val="24"/>
        </w:rPr>
        <w:t xml:space="preserve">the North of Iraq </w:t>
      </w:r>
      <w:r w:rsidRPr="00250AFC">
        <w:rPr>
          <w:rFonts w:asciiTheme="majorBidi" w:hAnsiTheme="majorBidi" w:cstheme="majorBidi"/>
          <w:sz w:val="24"/>
          <w:szCs w:val="24"/>
        </w:rPr>
        <w:t>are not yet clearly defined.</w:t>
      </w:r>
      <w:r w:rsidRPr="00250AFC">
        <w:rPr>
          <w:rFonts w:asciiTheme="majorBidi" w:hAnsiTheme="majorBidi" w:cstheme="majorBidi"/>
          <w:color w:val="000000" w:themeColor="text1"/>
          <w:sz w:val="24"/>
          <w:szCs w:val="24"/>
        </w:rPr>
        <w:t xml:space="preserve"> (1) </w:t>
      </w:r>
      <w:proofErr w:type="gramStart"/>
      <w:r w:rsidRPr="00250AFC">
        <w:rPr>
          <w:rFonts w:asciiTheme="majorBidi" w:hAnsiTheme="majorBidi" w:cstheme="majorBidi"/>
          <w:color w:val="000000" w:themeColor="text1"/>
          <w:sz w:val="24"/>
          <w:szCs w:val="24"/>
        </w:rPr>
        <w:t>conducted</w:t>
      </w:r>
      <w:proofErr w:type="gramEnd"/>
      <w:r w:rsidRPr="00250AFC">
        <w:rPr>
          <w:rFonts w:asciiTheme="majorBidi" w:hAnsiTheme="majorBidi" w:cstheme="majorBidi"/>
          <w:color w:val="000000" w:themeColor="text1"/>
          <w:sz w:val="24"/>
          <w:szCs w:val="24"/>
        </w:rPr>
        <w:t xml:space="preserve"> a study to group seven maize inbred lines and three testers, using 10 SSR DNA markers to investigate their genetic diversity. They assigned these inbred lines into three main </w:t>
      </w:r>
      <w:proofErr w:type="spellStart"/>
      <w:r w:rsidRPr="00250AFC">
        <w:rPr>
          <w:rFonts w:asciiTheme="majorBidi" w:hAnsiTheme="majorBidi" w:cstheme="majorBidi"/>
          <w:color w:val="000000" w:themeColor="text1"/>
          <w:sz w:val="24"/>
          <w:szCs w:val="24"/>
        </w:rPr>
        <w:t>heterotic</w:t>
      </w:r>
      <w:proofErr w:type="spellEnd"/>
      <w:r w:rsidRPr="00250AFC">
        <w:rPr>
          <w:rFonts w:asciiTheme="majorBidi" w:hAnsiTheme="majorBidi" w:cstheme="majorBidi"/>
          <w:color w:val="000000" w:themeColor="text1"/>
          <w:sz w:val="24"/>
          <w:szCs w:val="24"/>
        </w:rPr>
        <w:t xml:space="preserve"> groups and two main </w:t>
      </w:r>
      <w:proofErr w:type="spellStart"/>
      <w:r w:rsidRPr="00250AFC">
        <w:rPr>
          <w:rFonts w:asciiTheme="majorBidi" w:hAnsiTheme="majorBidi" w:cstheme="majorBidi"/>
          <w:color w:val="000000" w:themeColor="text1"/>
          <w:sz w:val="24"/>
          <w:szCs w:val="24"/>
        </w:rPr>
        <w:t>heterotic</w:t>
      </w:r>
      <w:proofErr w:type="spellEnd"/>
      <w:r w:rsidRPr="00250AFC">
        <w:rPr>
          <w:rFonts w:asciiTheme="majorBidi" w:hAnsiTheme="majorBidi" w:cstheme="majorBidi"/>
          <w:color w:val="000000" w:themeColor="text1"/>
          <w:sz w:val="24"/>
          <w:szCs w:val="24"/>
        </w:rPr>
        <w:t xml:space="preserve"> groups for testers using the UPGMA algorithm.</w:t>
      </w:r>
      <w:r w:rsidR="00250AFC" w:rsidRPr="00250AFC">
        <w:rPr>
          <w:rFonts w:asciiTheme="majorBidi" w:hAnsiTheme="majorBidi" w:cstheme="majorBidi"/>
          <w:color w:val="000000" w:themeColor="text1"/>
          <w:sz w:val="24"/>
          <w:szCs w:val="24"/>
        </w:rPr>
        <w:t xml:space="preserve"> </w:t>
      </w:r>
      <w:r w:rsidRPr="00250AFC">
        <w:rPr>
          <w:rFonts w:asciiTheme="majorBidi" w:eastAsia="HelveticaNeueLTPro-Roman" w:hAnsiTheme="majorBidi" w:cstheme="majorBidi"/>
          <w:color w:val="000000" w:themeColor="text1"/>
          <w:sz w:val="24"/>
          <w:szCs w:val="24"/>
        </w:rPr>
        <w:t xml:space="preserve">The present study was aimed to </w:t>
      </w:r>
      <w:bookmarkStart w:id="13" w:name="_Hlk118874751"/>
      <w:r w:rsidRPr="00250AFC">
        <w:rPr>
          <w:rFonts w:asciiTheme="majorBidi" w:eastAsia="HelveticaNeueLTPro-Roman" w:hAnsiTheme="majorBidi" w:cstheme="majorBidi"/>
          <w:color w:val="000000" w:themeColor="text1"/>
          <w:sz w:val="24"/>
          <w:szCs w:val="24"/>
        </w:rPr>
        <w:t>assess genetic variation among 29 introduced maize inbred lines using 10 SSR DNA markers, to determine the most informative among those markers,</w:t>
      </w:r>
      <w:r w:rsidRPr="00250AFC">
        <w:rPr>
          <w:rFonts w:asciiTheme="majorBidi" w:hAnsiTheme="majorBidi" w:cstheme="majorBidi"/>
          <w:color w:val="000000" w:themeColor="text1"/>
          <w:sz w:val="24"/>
          <w:szCs w:val="24"/>
        </w:rPr>
        <w:t xml:space="preserve"> and to generate a </w:t>
      </w:r>
      <w:proofErr w:type="spellStart"/>
      <w:r w:rsidRPr="00250AFC">
        <w:rPr>
          <w:rFonts w:asciiTheme="majorBidi" w:hAnsiTheme="majorBidi" w:cstheme="majorBidi"/>
          <w:color w:val="000000" w:themeColor="text1"/>
          <w:sz w:val="24"/>
          <w:szCs w:val="24"/>
        </w:rPr>
        <w:t>dendrogram</w:t>
      </w:r>
      <w:proofErr w:type="spellEnd"/>
      <w:r w:rsidRPr="00250AFC">
        <w:rPr>
          <w:rFonts w:asciiTheme="majorBidi" w:hAnsiTheme="majorBidi" w:cstheme="majorBidi"/>
          <w:color w:val="000000" w:themeColor="text1"/>
          <w:sz w:val="24"/>
          <w:szCs w:val="24"/>
        </w:rPr>
        <w:t xml:space="preserve"> based on molecular characteristics.</w:t>
      </w:r>
      <w:bookmarkEnd w:id="13"/>
    </w:p>
    <w:p w14:paraId="7A722E6E" w14:textId="77777777" w:rsidR="002E5B66" w:rsidRDefault="00B05425" w:rsidP="002E5B66">
      <w:pPr>
        <w:bidi w:val="0"/>
        <w:spacing w:after="0" w:line="240" w:lineRule="auto"/>
        <w:jc w:val="both"/>
        <w:rPr>
          <w:rFonts w:asciiTheme="majorBidi" w:hAnsiTheme="majorBidi" w:cstheme="majorBidi"/>
          <w:b/>
          <w:bCs/>
          <w:sz w:val="24"/>
          <w:szCs w:val="24"/>
        </w:rPr>
      </w:pPr>
      <w:r w:rsidRPr="00250AFC">
        <w:rPr>
          <w:rFonts w:asciiTheme="majorBidi" w:hAnsiTheme="majorBidi" w:cstheme="majorBidi"/>
          <w:b/>
          <w:bCs/>
          <w:sz w:val="24"/>
          <w:szCs w:val="24"/>
        </w:rPr>
        <w:t xml:space="preserve">MATERIALS AND METHODS </w:t>
      </w:r>
    </w:p>
    <w:p w14:paraId="1C2B1B3A" w14:textId="7F94D3AC" w:rsidR="002E5B66" w:rsidRDefault="00B05425" w:rsidP="002E5B66">
      <w:pPr>
        <w:bidi w:val="0"/>
        <w:spacing w:after="0" w:line="240" w:lineRule="auto"/>
        <w:jc w:val="both"/>
        <w:rPr>
          <w:rFonts w:asciiTheme="majorBidi" w:eastAsia="HelveticaNeueLTPro-Roman" w:hAnsiTheme="majorBidi" w:cstheme="majorBidi"/>
          <w:color w:val="000000" w:themeColor="text1"/>
          <w:sz w:val="24"/>
          <w:szCs w:val="24"/>
        </w:rPr>
      </w:pPr>
      <w:r w:rsidRPr="00250AFC">
        <w:rPr>
          <w:rFonts w:asciiTheme="majorBidi" w:hAnsiTheme="majorBidi" w:cstheme="majorBidi"/>
          <w:sz w:val="24"/>
          <w:szCs w:val="24"/>
        </w:rPr>
        <w:t xml:space="preserve">Twenty-nine maize inbred lines from various sources and maintained through </w:t>
      </w:r>
      <w:proofErr w:type="spellStart"/>
      <w:r w:rsidRPr="00250AFC">
        <w:rPr>
          <w:rFonts w:asciiTheme="majorBidi" w:hAnsiTheme="majorBidi" w:cstheme="majorBidi"/>
          <w:sz w:val="24"/>
          <w:szCs w:val="24"/>
        </w:rPr>
        <w:t>selfing</w:t>
      </w:r>
      <w:proofErr w:type="spellEnd"/>
      <w:r w:rsidRPr="00250AFC">
        <w:rPr>
          <w:rFonts w:asciiTheme="majorBidi" w:hAnsiTheme="majorBidi" w:cstheme="majorBidi"/>
          <w:sz w:val="24"/>
          <w:szCs w:val="24"/>
        </w:rPr>
        <w:t xml:space="preserve"> undergoing at the College of Agricultural Engineering Sciences, </w:t>
      </w:r>
      <w:proofErr w:type="spellStart"/>
      <w:r w:rsidRPr="00250AFC">
        <w:rPr>
          <w:rFonts w:asciiTheme="majorBidi" w:hAnsiTheme="majorBidi" w:cstheme="majorBidi"/>
          <w:sz w:val="24"/>
          <w:szCs w:val="24"/>
        </w:rPr>
        <w:t>Salahaddin</w:t>
      </w:r>
      <w:proofErr w:type="spellEnd"/>
      <w:r w:rsidRPr="00250AFC">
        <w:rPr>
          <w:rFonts w:asciiTheme="majorBidi" w:hAnsiTheme="majorBidi" w:cstheme="majorBidi"/>
          <w:sz w:val="24"/>
          <w:szCs w:val="24"/>
        </w:rPr>
        <w:t xml:space="preserve"> University, Erbil, were taken for this study. Twenty-four inbred lines were introduced from Poland and the other five from International Maize and Wheat Improvement </w:t>
      </w:r>
      <w:r w:rsidR="004A6CEF" w:rsidRPr="00250AFC">
        <w:rPr>
          <w:rFonts w:asciiTheme="majorBidi" w:hAnsiTheme="majorBidi" w:cstheme="majorBidi"/>
          <w:sz w:val="24"/>
          <w:szCs w:val="24"/>
        </w:rPr>
        <w:t>Centre</w:t>
      </w:r>
      <w:r w:rsidRPr="00250AFC">
        <w:rPr>
          <w:rFonts w:asciiTheme="majorBidi" w:hAnsiTheme="majorBidi" w:cstheme="majorBidi"/>
          <w:sz w:val="24"/>
          <w:szCs w:val="24"/>
        </w:rPr>
        <w:t xml:space="preserve"> (CIMMYT) (Table 1). Most of these lines were phenotypically evaluated and well-adapted to the environment in different studies that have taken on top-cross and performance</w:t>
      </w:r>
      <w:r w:rsidRPr="00250AFC">
        <w:rPr>
          <w:rFonts w:asciiTheme="majorBidi" w:hAnsiTheme="majorBidi" w:cstheme="majorBidi"/>
          <w:i/>
          <w:iCs/>
          <w:sz w:val="24"/>
          <w:szCs w:val="24"/>
        </w:rPr>
        <w:t xml:space="preserve"> per se</w:t>
      </w:r>
      <w:r w:rsidRPr="00250AFC">
        <w:rPr>
          <w:rFonts w:asciiTheme="majorBidi" w:hAnsiTheme="majorBidi" w:cstheme="majorBidi"/>
          <w:sz w:val="24"/>
          <w:szCs w:val="24"/>
        </w:rPr>
        <w:t xml:space="preserve"> evaluation to produce a single cross hybrid. </w:t>
      </w:r>
      <w:bookmarkStart w:id="14" w:name="_Hlk119687067"/>
      <w:r w:rsidRPr="00250AFC">
        <w:rPr>
          <w:rFonts w:asciiTheme="majorBidi" w:hAnsiTheme="majorBidi" w:cstheme="majorBidi"/>
          <w:sz w:val="24"/>
          <w:szCs w:val="24"/>
        </w:rPr>
        <w:t xml:space="preserve">Maize seeds were planted in plastic seed trays for around 3 weeks in the greenhouse. Sufficient amounts of fresh leaf were collected from each line, bulked, and powdered to a fine powder utilizing a mortar and pestle. Genomic DNA was isolated from the fresh leaf samples using </w:t>
      </w:r>
      <w:bookmarkStart w:id="15" w:name="_Hlk100293257"/>
      <w:r w:rsidRPr="00250AFC">
        <w:rPr>
          <w:rFonts w:asciiTheme="majorBidi" w:hAnsiTheme="majorBidi" w:cstheme="majorBidi"/>
          <w:sz w:val="24"/>
          <w:szCs w:val="24"/>
        </w:rPr>
        <w:t xml:space="preserve">the </w:t>
      </w:r>
      <w:r w:rsidRPr="00250AFC">
        <w:rPr>
          <w:rFonts w:asciiTheme="majorBidi" w:eastAsia="Calibri" w:hAnsiTheme="majorBidi" w:cstheme="majorBidi"/>
          <w:sz w:val="24"/>
          <w:szCs w:val="24"/>
        </w:rPr>
        <w:t>Beta Bayern</w:t>
      </w:r>
      <w:bookmarkEnd w:id="15"/>
      <w:r w:rsidRPr="00250AFC">
        <w:rPr>
          <w:rFonts w:asciiTheme="majorBidi" w:eastAsia="Calibri" w:hAnsiTheme="majorBidi" w:cstheme="majorBidi"/>
          <w:sz w:val="24"/>
          <w:szCs w:val="24"/>
        </w:rPr>
        <w:t xml:space="preserve"> tissue DNA Extraction Kit (Beta Bayern GmbH.90453 Bayern, Germany)</w:t>
      </w:r>
      <w:r w:rsidRPr="00250AFC">
        <w:rPr>
          <w:rFonts w:asciiTheme="majorBidi" w:hAnsiTheme="majorBidi" w:cstheme="majorBidi"/>
          <w:color w:val="000000" w:themeColor="text1"/>
          <w:sz w:val="24"/>
          <w:szCs w:val="24"/>
        </w:rPr>
        <w:t xml:space="preserve"> following the manufacturer’s instructions</w:t>
      </w:r>
      <w:r w:rsidRPr="00250AFC">
        <w:rPr>
          <w:rFonts w:asciiTheme="majorBidi" w:hAnsiTheme="majorBidi" w:cstheme="majorBidi"/>
          <w:sz w:val="24"/>
          <w:szCs w:val="24"/>
        </w:rPr>
        <w:t xml:space="preserve">. DNA quality was checked by DNA quantification using a </w:t>
      </w:r>
      <w:proofErr w:type="spellStart"/>
      <w:r w:rsidRPr="00250AFC">
        <w:rPr>
          <w:rFonts w:asciiTheme="majorBidi" w:hAnsiTheme="majorBidi" w:cstheme="majorBidi"/>
          <w:sz w:val="24"/>
          <w:szCs w:val="24"/>
        </w:rPr>
        <w:t>Nanodrop</w:t>
      </w:r>
      <w:proofErr w:type="spellEnd"/>
      <w:r w:rsidRPr="00250AFC">
        <w:rPr>
          <w:rFonts w:asciiTheme="majorBidi" w:hAnsiTheme="majorBidi" w:cstheme="majorBidi"/>
          <w:sz w:val="24"/>
          <w:szCs w:val="24"/>
        </w:rPr>
        <w:t xml:space="preserve"> Spectrophotometer (Thermo Scientific, ND 1000 Spectrophotometer). </w:t>
      </w:r>
      <w:r w:rsidRPr="00250AFC">
        <w:rPr>
          <w:rFonts w:asciiTheme="majorBidi" w:hAnsiTheme="majorBidi" w:cstheme="majorBidi"/>
          <w:color w:val="000000" w:themeColor="text1"/>
          <w:sz w:val="24"/>
          <w:szCs w:val="24"/>
        </w:rPr>
        <w:t xml:space="preserve">Ten SSR DNA primers </w:t>
      </w:r>
      <w:r w:rsidRPr="00250AFC">
        <w:rPr>
          <w:rFonts w:asciiTheme="majorBidi" w:eastAsia="HelveticaNeueLTPro-Roman" w:hAnsiTheme="majorBidi" w:cstheme="majorBidi"/>
          <w:color w:val="000000" w:themeColor="text1"/>
          <w:sz w:val="24"/>
          <w:szCs w:val="24"/>
        </w:rPr>
        <w:t>dispersed throughout the maize chromosome were selected from the</w:t>
      </w:r>
      <w:r w:rsidRPr="00250AFC">
        <w:rPr>
          <w:rFonts w:asciiTheme="majorBidi" w:hAnsiTheme="majorBidi" w:cstheme="majorBidi"/>
          <w:color w:val="000000" w:themeColor="text1"/>
          <w:sz w:val="24"/>
          <w:szCs w:val="24"/>
        </w:rPr>
        <w:t xml:space="preserve"> maize genomic database (20) according to their PIC. The 10 SSR DNA markers</w:t>
      </w:r>
      <w:r w:rsidRPr="00250AFC">
        <w:rPr>
          <w:rFonts w:asciiTheme="majorBidi" w:hAnsiTheme="majorBidi" w:cstheme="majorBidi"/>
          <w:sz w:val="24"/>
          <w:szCs w:val="24"/>
        </w:rPr>
        <w:t xml:space="preserve"> used are listed in Figure 1.</w:t>
      </w:r>
      <w:r w:rsidRPr="00250AFC">
        <w:rPr>
          <w:rFonts w:asciiTheme="majorBidi" w:hAnsiTheme="majorBidi" w:cstheme="majorBidi"/>
          <w:color w:val="000000" w:themeColor="text1"/>
          <w:sz w:val="24"/>
          <w:szCs w:val="24"/>
        </w:rPr>
        <w:t xml:space="preserve"> </w:t>
      </w:r>
      <w:r w:rsidRPr="00250AFC">
        <w:rPr>
          <w:rFonts w:asciiTheme="majorBidi" w:eastAsia="HelveticaNeueLTPro-Roman" w:hAnsiTheme="majorBidi" w:cstheme="majorBidi"/>
          <w:color w:val="000000" w:themeColor="text1"/>
          <w:sz w:val="24"/>
          <w:szCs w:val="24"/>
        </w:rPr>
        <w:t xml:space="preserve">PCR (Bioresearch PTC-200 Gradient </w:t>
      </w:r>
      <w:proofErr w:type="spellStart"/>
      <w:r w:rsidRPr="00250AFC">
        <w:rPr>
          <w:rFonts w:asciiTheme="majorBidi" w:eastAsia="HelveticaNeueLTPro-Roman" w:hAnsiTheme="majorBidi" w:cstheme="majorBidi"/>
          <w:color w:val="000000" w:themeColor="text1"/>
          <w:sz w:val="24"/>
          <w:szCs w:val="24"/>
        </w:rPr>
        <w:t>thermocycler</w:t>
      </w:r>
      <w:proofErr w:type="spellEnd"/>
      <w:r w:rsidRPr="00250AFC">
        <w:rPr>
          <w:rFonts w:asciiTheme="majorBidi" w:eastAsia="HelveticaNeueLTPro-Roman" w:hAnsiTheme="majorBidi" w:cstheme="majorBidi"/>
          <w:color w:val="000000" w:themeColor="text1"/>
          <w:sz w:val="24"/>
          <w:szCs w:val="24"/>
        </w:rPr>
        <w:t xml:space="preserve">) was performed in a total </w:t>
      </w:r>
      <w:r w:rsidRPr="00250AFC">
        <w:rPr>
          <w:rFonts w:asciiTheme="majorBidi" w:eastAsia="HelveticaNeueLTPro-Roman" w:hAnsiTheme="majorBidi" w:cstheme="majorBidi"/>
          <w:color w:val="000000" w:themeColor="text1"/>
          <w:sz w:val="24"/>
          <w:szCs w:val="24"/>
        </w:rPr>
        <w:lastRenderedPageBreak/>
        <w:t xml:space="preserve">reaction volume of 50 µl that comprised of 3 µl template DNA, 2 µl each of the forward and reverse primers, 18 µl </w:t>
      </w:r>
      <w:proofErr w:type="spellStart"/>
      <w:r w:rsidRPr="00250AFC">
        <w:rPr>
          <w:rFonts w:asciiTheme="majorBidi" w:eastAsia="HelveticaNeueLTPro-Roman" w:hAnsiTheme="majorBidi" w:cstheme="majorBidi"/>
          <w:color w:val="000000" w:themeColor="text1"/>
          <w:sz w:val="24"/>
          <w:szCs w:val="24"/>
        </w:rPr>
        <w:t>DNase</w:t>
      </w:r>
      <w:proofErr w:type="spellEnd"/>
      <w:r w:rsidRPr="00250AFC">
        <w:rPr>
          <w:rFonts w:asciiTheme="majorBidi" w:eastAsia="HelveticaNeueLTPro-Roman" w:hAnsiTheme="majorBidi" w:cstheme="majorBidi"/>
          <w:color w:val="000000" w:themeColor="text1"/>
          <w:sz w:val="24"/>
          <w:szCs w:val="24"/>
        </w:rPr>
        <w:t xml:space="preserve"> free water and </w:t>
      </w:r>
      <w:r w:rsidRPr="00250AFC">
        <w:rPr>
          <w:rFonts w:asciiTheme="majorBidi" w:eastAsia="HelveticaNeueLTPro-Roman" w:hAnsiTheme="majorBidi" w:cstheme="majorBidi"/>
          <w:color w:val="000000" w:themeColor="text1"/>
          <w:sz w:val="24"/>
          <w:szCs w:val="24"/>
        </w:rPr>
        <w:lastRenderedPageBreak/>
        <w:t xml:space="preserve">25 µl </w:t>
      </w:r>
      <w:proofErr w:type="spellStart"/>
      <w:r w:rsidRPr="00250AFC">
        <w:rPr>
          <w:rFonts w:asciiTheme="majorBidi" w:eastAsia="HelveticaNeueLTPro-Roman" w:hAnsiTheme="majorBidi" w:cstheme="majorBidi"/>
          <w:color w:val="000000" w:themeColor="text1"/>
          <w:sz w:val="24"/>
          <w:szCs w:val="24"/>
        </w:rPr>
        <w:t>Taq</w:t>
      </w:r>
      <w:proofErr w:type="spellEnd"/>
      <w:r w:rsidRPr="00250AFC">
        <w:rPr>
          <w:rFonts w:asciiTheme="majorBidi" w:eastAsia="HelveticaNeueLTPro-Roman" w:hAnsiTheme="majorBidi" w:cstheme="majorBidi"/>
          <w:color w:val="000000" w:themeColor="text1"/>
          <w:sz w:val="24"/>
          <w:szCs w:val="24"/>
        </w:rPr>
        <w:t xml:space="preserve"> </w:t>
      </w:r>
      <w:proofErr w:type="spellStart"/>
      <w:r w:rsidRPr="00250AFC">
        <w:rPr>
          <w:rFonts w:asciiTheme="majorBidi" w:eastAsia="HelveticaNeueLTPro-Roman" w:hAnsiTheme="majorBidi" w:cstheme="majorBidi"/>
          <w:color w:val="000000" w:themeColor="text1"/>
          <w:sz w:val="24"/>
          <w:szCs w:val="24"/>
        </w:rPr>
        <w:t>Mastermix</w:t>
      </w:r>
      <w:proofErr w:type="spellEnd"/>
      <w:r w:rsidRPr="00250AFC">
        <w:rPr>
          <w:rFonts w:asciiTheme="majorBidi" w:eastAsia="HelveticaNeueLTPro-Roman" w:hAnsiTheme="majorBidi" w:cstheme="majorBidi"/>
          <w:color w:val="000000" w:themeColor="text1"/>
          <w:sz w:val="24"/>
          <w:szCs w:val="24"/>
        </w:rPr>
        <w:t xml:space="preserve"> (AMPLIQON A/S </w:t>
      </w:r>
      <w:proofErr w:type="spellStart"/>
      <w:r w:rsidRPr="00250AFC">
        <w:rPr>
          <w:rFonts w:asciiTheme="majorBidi" w:eastAsia="HelveticaNeueLTPro-Roman" w:hAnsiTheme="majorBidi" w:cstheme="majorBidi"/>
          <w:color w:val="000000" w:themeColor="text1"/>
          <w:sz w:val="24"/>
          <w:szCs w:val="24"/>
        </w:rPr>
        <w:t>Stenhuggervej</w:t>
      </w:r>
      <w:proofErr w:type="spellEnd"/>
      <w:r w:rsidRPr="00250AFC">
        <w:rPr>
          <w:rFonts w:asciiTheme="majorBidi" w:eastAsia="HelveticaNeueLTPro-Roman" w:hAnsiTheme="majorBidi" w:cstheme="majorBidi"/>
          <w:color w:val="000000" w:themeColor="text1"/>
          <w:sz w:val="24"/>
          <w:szCs w:val="24"/>
        </w:rPr>
        <w:t xml:space="preserve"> </w:t>
      </w:r>
      <w:r w:rsidR="00B30088">
        <w:rPr>
          <w:rFonts w:asciiTheme="majorBidi" w:eastAsia="HelveticaNeueLTPro-Roman" w:hAnsiTheme="majorBidi" w:cstheme="majorBidi" w:hint="cs"/>
          <w:color w:val="000000" w:themeColor="text1"/>
          <w:sz w:val="24"/>
          <w:szCs w:val="24"/>
          <w:rtl/>
        </w:rPr>
        <w:t>)</w:t>
      </w:r>
      <w:r w:rsidRPr="00250AFC">
        <w:rPr>
          <w:rFonts w:asciiTheme="majorBidi" w:eastAsia="HelveticaNeueLTPro-Roman" w:hAnsiTheme="majorBidi" w:cstheme="majorBidi"/>
          <w:color w:val="000000" w:themeColor="text1"/>
          <w:sz w:val="24"/>
          <w:szCs w:val="24"/>
        </w:rPr>
        <w:t xml:space="preserve">22). </w:t>
      </w:r>
    </w:p>
    <w:p w14:paraId="6F554ADA" w14:textId="77777777" w:rsidR="002E5B66" w:rsidRDefault="002E5B66" w:rsidP="002E5B66">
      <w:pPr>
        <w:bidi w:val="0"/>
        <w:spacing w:after="0" w:line="240" w:lineRule="auto"/>
        <w:jc w:val="both"/>
        <w:rPr>
          <w:rFonts w:asciiTheme="majorBidi" w:hAnsiTheme="majorBidi" w:cstheme="majorBidi"/>
          <w:b/>
          <w:bCs/>
          <w:sz w:val="24"/>
          <w:szCs w:val="24"/>
          <w:lang w:bidi="ar-IQ"/>
        </w:rPr>
        <w:sectPr w:rsidR="002E5B66" w:rsidSect="002E5B66">
          <w:pgSz w:w="11906" w:h="16838" w:code="9"/>
          <w:pgMar w:top="1134" w:right="1134" w:bottom="1134" w:left="1134" w:header="720" w:footer="720" w:gutter="0"/>
          <w:cols w:num="2" w:space="567"/>
          <w:docGrid w:linePitch="360"/>
        </w:sectPr>
      </w:pPr>
    </w:p>
    <w:p w14:paraId="6E269DD0" w14:textId="57799BA7" w:rsidR="002E5B66" w:rsidRDefault="002E5B66" w:rsidP="002E5B66">
      <w:pPr>
        <w:bidi w:val="0"/>
        <w:spacing w:after="0" w:line="240" w:lineRule="auto"/>
        <w:jc w:val="center"/>
        <w:rPr>
          <w:rFonts w:asciiTheme="majorBidi" w:hAnsiTheme="majorBidi" w:cstheme="majorBidi"/>
          <w:b/>
          <w:bCs/>
          <w:sz w:val="24"/>
          <w:szCs w:val="24"/>
        </w:rPr>
      </w:pPr>
      <w:proofErr w:type="gramStart"/>
      <w:r w:rsidRPr="00250AFC">
        <w:rPr>
          <w:rFonts w:asciiTheme="majorBidi" w:hAnsiTheme="majorBidi" w:cstheme="majorBidi"/>
          <w:b/>
          <w:bCs/>
          <w:sz w:val="24"/>
          <w:szCs w:val="24"/>
          <w:lang w:bidi="ar-IQ"/>
        </w:rPr>
        <w:lastRenderedPageBreak/>
        <w:t>Table 1.</w:t>
      </w:r>
      <w:proofErr w:type="gramEnd"/>
      <w:r w:rsidRPr="00250AFC">
        <w:rPr>
          <w:rFonts w:asciiTheme="majorBidi" w:hAnsiTheme="majorBidi" w:cstheme="majorBidi"/>
          <w:b/>
          <w:bCs/>
          <w:sz w:val="24"/>
          <w:szCs w:val="24"/>
          <w:lang w:bidi="ar-IQ"/>
        </w:rPr>
        <w:t xml:space="preserve"> </w:t>
      </w:r>
      <w:proofErr w:type="spellStart"/>
      <w:r w:rsidRPr="00250AFC">
        <w:rPr>
          <w:rFonts w:asciiTheme="majorBidi" w:hAnsiTheme="majorBidi" w:cstheme="majorBidi"/>
          <w:b/>
          <w:bCs/>
          <w:sz w:val="24"/>
          <w:szCs w:val="24"/>
        </w:rPr>
        <w:t>Germplasm</w:t>
      </w:r>
      <w:proofErr w:type="spellEnd"/>
      <w:r w:rsidRPr="00250AFC">
        <w:rPr>
          <w:rFonts w:asciiTheme="majorBidi" w:hAnsiTheme="majorBidi" w:cstheme="majorBidi"/>
          <w:b/>
          <w:bCs/>
          <w:sz w:val="24"/>
          <w:szCs w:val="24"/>
        </w:rPr>
        <w:t xml:space="preserve"> sources, pedigrees, and origin of maize lines used in the study</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25"/>
        <w:gridCol w:w="3182"/>
        <w:gridCol w:w="3169"/>
      </w:tblGrid>
      <w:tr w:rsidR="002E5B66" w:rsidRPr="0004272B" w14:paraId="4C6DB98B" w14:textId="77777777" w:rsidTr="002E5B66">
        <w:trPr>
          <w:trHeight w:val="150"/>
          <w:jc w:val="center"/>
        </w:trPr>
        <w:tc>
          <w:tcPr>
            <w:tcW w:w="562" w:type="dxa"/>
            <w:tcBorders>
              <w:top w:val="single" w:sz="4" w:space="0" w:color="auto"/>
              <w:left w:val="single" w:sz="4" w:space="0" w:color="auto"/>
              <w:right w:val="single" w:sz="4" w:space="0" w:color="FFFFFF" w:themeColor="background1"/>
            </w:tcBorders>
            <w:shd w:val="clear" w:color="auto" w:fill="auto"/>
            <w:noWrap/>
            <w:hideMark/>
          </w:tcPr>
          <w:p w14:paraId="0DD6E168"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No.</w:t>
            </w:r>
          </w:p>
        </w:tc>
        <w:tc>
          <w:tcPr>
            <w:tcW w:w="2325" w:type="dxa"/>
            <w:tcBorders>
              <w:top w:val="single" w:sz="4" w:space="0" w:color="auto"/>
              <w:left w:val="single" w:sz="4" w:space="0" w:color="FFFFFF" w:themeColor="background1"/>
              <w:right w:val="single" w:sz="4" w:space="0" w:color="FFFFFF" w:themeColor="background1"/>
            </w:tcBorders>
            <w:shd w:val="clear" w:color="auto" w:fill="auto"/>
            <w:noWrap/>
            <w:hideMark/>
          </w:tcPr>
          <w:p w14:paraId="07921D6A"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Lines</w:t>
            </w:r>
          </w:p>
        </w:tc>
        <w:tc>
          <w:tcPr>
            <w:tcW w:w="3182" w:type="dxa"/>
            <w:tcBorders>
              <w:top w:val="single" w:sz="4" w:space="0" w:color="auto"/>
              <w:left w:val="single" w:sz="4" w:space="0" w:color="FFFFFF" w:themeColor="background1"/>
              <w:right w:val="single" w:sz="4" w:space="0" w:color="FFFFFF" w:themeColor="background1"/>
            </w:tcBorders>
            <w:shd w:val="clear" w:color="auto" w:fill="auto"/>
            <w:noWrap/>
            <w:hideMark/>
          </w:tcPr>
          <w:p w14:paraId="0B7F1BB1"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Source/Pedigree</w:t>
            </w:r>
          </w:p>
        </w:tc>
        <w:tc>
          <w:tcPr>
            <w:tcW w:w="3169" w:type="dxa"/>
            <w:tcBorders>
              <w:top w:val="single" w:sz="4" w:space="0" w:color="auto"/>
              <w:left w:val="single" w:sz="4" w:space="0" w:color="FFFFFF" w:themeColor="background1"/>
              <w:right w:val="single" w:sz="4" w:space="0" w:color="auto"/>
            </w:tcBorders>
            <w:shd w:val="clear" w:color="auto" w:fill="auto"/>
          </w:tcPr>
          <w:p w14:paraId="265600E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Origin</w:t>
            </w:r>
          </w:p>
        </w:tc>
      </w:tr>
      <w:tr w:rsidR="002E5B66" w:rsidRPr="0004272B" w14:paraId="793BDA76" w14:textId="77777777" w:rsidTr="002E5B66">
        <w:trPr>
          <w:trHeight w:val="58"/>
          <w:jc w:val="center"/>
        </w:trPr>
        <w:tc>
          <w:tcPr>
            <w:tcW w:w="562" w:type="dxa"/>
            <w:tcBorders>
              <w:left w:val="single" w:sz="4" w:space="0" w:color="auto"/>
              <w:bottom w:val="single" w:sz="4" w:space="0" w:color="FFFFFF" w:themeColor="background1"/>
              <w:right w:val="single" w:sz="4" w:space="0" w:color="FFFFFF" w:themeColor="background1"/>
            </w:tcBorders>
            <w:shd w:val="clear" w:color="auto" w:fill="auto"/>
            <w:noWrap/>
            <w:hideMark/>
          </w:tcPr>
          <w:p w14:paraId="2873ED9A"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w:t>
            </w:r>
          </w:p>
        </w:tc>
        <w:tc>
          <w:tcPr>
            <w:tcW w:w="2325" w:type="dxa"/>
            <w:tcBorders>
              <w:left w:val="single" w:sz="4" w:space="0" w:color="FFFFFF" w:themeColor="background1"/>
              <w:bottom w:val="single" w:sz="4" w:space="0" w:color="FFFFFF" w:themeColor="background1"/>
              <w:right w:val="single" w:sz="4" w:space="0" w:color="FFFFFF" w:themeColor="background1"/>
            </w:tcBorders>
            <w:shd w:val="clear" w:color="auto" w:fill="auto"/>
            <w:noWrap/>
          </w:tcPr>
          <w:p w14:paraId="026EFA33"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SNZ</w:t>
            </w:r>
          </w:p>
        </w:tc>
        <w:tc>
          <w:tcPr>
            <w:tcW w:w="3182" w:type="dxa"/>
            <w:tcBorders>
              <w:left w:val="single" w:sz="4" w:space="0" w:color="FFFFFF" w:themeColor="background1"/>
              <w:bottom w:val="single" w:sz="4" w:space="0" w:color="FFFFFF" w:themeColor="background1"/>
              <w:right w:val="single" w:sz="4" w:space="0" w:color="FFFFFF" w:themeColor="background1"/>
            </w:tcBorders>
            <w:shd w:val="clear" w:color="auto" w:fill="auto"/>
            <w:noWrap/>
          </w:tcPr>
          <w:p w14:paraId="7681346A"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QW15</w:t>
            </w:r>
          </w:p>
        </w:tc>
        <w:tc>
          <w:tcPr>
            <w:tcW w:w="3169" w:type="dxa"/>
            <w:tcBorders>
              <w:left w:val="single" w:sz="4" w:space="0" w:color="FFFFFF" w:themeColor="background1"/>
              <w:bottom w:val="single" w:sz="4" w:space="0" w:color="FFFFFF" w:themeColor="background1"/>
              <w:right w:val="single" w:sz="4" w:space="0" w:color="auto"/>
            </w:tcBorders>
            <w:shd w:val="clear" w:color="auto" w:fill="auto"/>
          </w:tcPr>
          <w:p w14:paraId="55C4C80F"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32BCAF8F"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0838DA1B"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813ED6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SSZ</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F86D5EA"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SSS DeKalb</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72C961DF"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6BB4881F"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0BA7CB0F"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3</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F25A437"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TTS</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2199A7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 xml:space="preserve">SSS </w:t>
            </w:r>
            <w:proofErr w:type="spellStart"/>
            <w:r w:rsidRPr="0004272B">
              <w:rPr>
                <w:rFonts w:asciiTheme="majorBidi" w:eastAsia="Times New Roman" w:hAnsiTheme="majorBidi" w:cstheme="majorBidi"/>
                <w:b/>
                <w:bCs/>
                <w:color w:val="000000"/>
                <w:sz w:val="20"/>
                <w:szCs w:val="20"/>
              </w:rPr>
              <w:t>Dekalb</w:t>
            </w:r>
            <w:proofErr w:type="spellEnd"/>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B4686F7"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16DC5D7A"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07D6F7AA"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4</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CE7E58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STE</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75D9C2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PM9out/80</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D3B4BEB"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1BA22170"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1EFAC267"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5</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15009BEC"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TZE</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36A708B"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CREOL</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56C6D1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31B3FD26"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35E998DC"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6</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D99FB3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ETF</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747A89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DK.435</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131BEF32"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17F28E31"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6103662E"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7</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A73E892"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ENZ</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BAE1E87"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S5340</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51D5F3B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4D32197D"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F45ACD1"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8</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F039E8D"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EFF</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8E64BC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DK.505</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5F61937"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7F663D8E"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1608A754"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9</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5080FF7"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PIO</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159576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proofErr w:type="spellStart"/>
            <w:r w:rsidRPr="0004272B">
              <w:rPr>
                <w:rFonts w:asciiTheme="majorBidi" w:eastAsia="Times New Roman" w:hAnsiTheme="majorBidi" w:cstheme="majorBidi"/>
                <w:b/>
                <w:bCs/>
                <w:color w:val="000000"/>
                <w:sz w:val="20"/>
                <w:szCs w:val="20"/>
              </w:rPr>
              <w:t>Idt</w:t>
            </w:r>
            <w:proofErr w:type="spellEnd"/>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5B7A56F1"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55D406D7"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10546C5F"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10</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11CE2EB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LHF</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DE1D5ED"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proofErr w:type="spellStart"/>
            <w:r w:rsidRPr="0004272B">
              <w:rPr>
                <w:rFonts w:asciiTheme="majorBidi" w:eastAsia="Times New Roman" w:hAnsiTheme="majorBidi" w:cstheme="majorBidi"/>
                <w:b/>
                <w:bCs/>
                <w:color w:val="000000"/>
                <w:sz w:val="20"/>
                <w:szCs w:val="20"/>
              </w:rPr>
              <w:t>sss</w:t>
            </w:r>
            <w:proofErr w:type="spellEnd"/>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BD8C395"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70D73742"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2174C88"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11</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12DFE2DD"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HCT</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20EE98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 xml:space="preserve">B73 </w:t>
            </w:r>
            <w:proofErr w:type="spellStart"/>
            <w:r w:rsidRPr="0004272B">
              <w:rPr>
                <w:rFonts w:asciiTheme="majorBidi" w:eastAsia="Times New Roman" w:hAnsiTheme="majorBidi" w:cstheme="majorBidi"/>
                <w:b/>
                <w:bCs/>
                <w:color w:val="000000"/>
                <w:sz w:val="20"/>
                <w:szCs w:val="20"/>
              </w:rPr>
              <w:t>rel</w:t>
            </w:r>
            <w:proofErr w:type="spellEnd"/>
            <w:r w:rsidRPr="0004272B">
              <w:rPr>
                <w:rFonts w:asciiTheme="majorBidi" w:eastAsia="Times New Roman" w:hAnsiTheme="majorBidi" w:cstheme="majorBidi"/>
                <w:b/>
                <w:bCs/>
                <w:color w:val="000000"/>
                <w:sz w:val="20"/>
                <w:szCs w:val="20"/>
              </w:rPr>
              <w:t xml:space="preserve"> </w:t>
            </w:r>
            <w:proofErr w:type="spellStart"/>
            <w:r w:rsidRPr="0004272B">
              <w:rPr>
                <w:rFonts w:asciiTheme="majorBidi" w:eastAsia="Times New Roman" w:hAnsiTheme="majorBidi" w:cstheme="majorBidi"/>
                <w:b/>
                <w:bCs/>
                <w:color w:val="000000"/>
                <w:sz w:val="20"/>
                <w:szCs w:val="20"/>
              </w:rPr>
              <w:t>Monsanta</w:t>
            </w:r>
            <w:proofErr w:type="spellEnd"/>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1212D65"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5C7CAD02"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0B6FC855"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12</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A650C5D"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FRF</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198416B"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sss-111.Found</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7912ACD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25C65848"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360612E6"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13</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20FCDFC"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DEO</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35DFA83"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B73Dekalb</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576055BF"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33494922"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535781B"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14</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F4D7542"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SSS</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9982976"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B73Dekalb</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D7B6E7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2FDF306A"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1D8773E5"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15</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075EA2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LHS</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6A51C28"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SSS</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7360EB6"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0E977DBF"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20511340"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16</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15C2F5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KRZ</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8908262"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proofErr w:type="spellStart"/>
            <w:r w:rsidRPr="0004272B">
              <w:rPr>
                <w:rFonts w:asciiTheme="majorBidi" w:eastAsia="Times New Roman" w:hAnsiTheme="majorBidi" w:cstheme="majorBidi"/>
                <w:b/>
                <w:bCs/>
                <w:color w:val="000000"/>
                <w:sz w:val="20"/>
                <w:szCs w:val="20"/>
              </w:rPr>
              <w:t>Idt</w:t>
            </w:r>
            <w:proofErr w:type="spellEnd"/>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AE6AD6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370840DF"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64BFD1BD"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17</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DDE3932"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TZS</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144FE78"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ERLEVO</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EE30A21"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4B3C8268"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52AD7D48"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18</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4AC1DED"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SFN</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A050715"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unknown</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DED7F6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3AAE79A0"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6B63A56C"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19</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8CE11AC"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SFT</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488F3FD"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unknown</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5504F817"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709E2E88"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527CBED9"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20</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16B26EDD"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STS</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653DA91"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unknown</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9F4D50C"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6FE8E310"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7F6C1D4D"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21</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1AD0396"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SOZ</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156F91FF"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unknown</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7440AAE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1CEE81CC"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545BCEED"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22</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11E4C83"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BST</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26A257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unknown</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1D2B307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53553BEB"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04F636AB"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23</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49C038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SZO</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03F4D5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unknown</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7870EF2"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16F722FD"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07E896B1"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24</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0E9C27F"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MSZ</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2D72C79"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unknown</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3D1E97D"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Poland</w:t>
            </w:r>
          </w:p>
        </w:tc>
      </w:tr>
      <w:tr w:rsidR="002E5B66" w:rsidRPr="0004272B" w14:paraId="367A4BDF"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2205F314"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25</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94B1A12"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ZPF</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13417E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proofErr w:type="spellStart"/>
            <w:r w:rsidRPr="0004272B">
              <w:rPr>
                <w:rFonts w:asciiTheme="majorBidi" w:eastAsia="Times New Roman" w:hAnsiTheme="majorBidi" w:cstheme="majorBidi"/>
                <w:b/>
                <w:bCs/>
                <w:color w:val="000000"/>
                <w:sz w:val="20"/>
                <w:szCs w:val="20"/>
              </w:rPr>
              <w:t>Monsanta</w:t>
            </w:r>
            <w:proofErr w:type="spellEnd"/>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68564D7"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CIMMYT</w:t>
            </w:r>
          </w:p>
        </w:tc>
      </w:tr>
      <w:tr w:rsidR="002E5B66" w:rsidRPr="0004272B" w14:paraId="01031A9B"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0CBD7398"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26</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B084FEE"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MSN</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8EF42C3"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CIMMYT</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DE122DC"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CIMMYT</w:t>
            </w:r>
          </w:p>
        </w:tc>
      </w:tr>
      <w:tr w:rsidR="002E5B66" w:rsidRPr="0004272B" w14:paraId="75DA861E"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6F206720"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27</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9212705"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MSE</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17E2BB8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CIMMYT</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7040827A"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CIMMYT</w:t>
            </w:r>
          </w:p>
        </w:tc>
      </w:tr>
      <w:tr w:rsidR="002E5B66" w:rsidRPr="0004272B" w14:paraId="4AAEE624" w14:textId="77777777" w:rsidTr="002E5B66">
        <w:trPr>
          <w:trHeight w:val="58"/>
          <w:jc w:val="center"/>
        </w:trPr>
        <w:tc>
          <w:tcPr>
            <w:tcW w:w="562"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5B581A38"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28</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DF2B0C8"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MOS</w:t>
            </w:r>
          </w:p>
        </w:tc>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274CBB6"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CIMMYT</w:t>
            </w:r>
          </w:p>
        </w:tc>
        <w:tc>
          <w:tcPr>
            <w:tcW w:w="316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15B7E3E8"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CIMMYT</w:t>
            </w:r>
          </w:p>
        </w:tc>
      </w:tr>
      <w:tr w:rsidR="002E5B66" w:rsidRPr="0004272B" w14:paraId="7C917F5D" w14:textId="77777777" w:rsidTr="002E5B66">
        <w:trPr>
          <w:trHeight w:val="58"/>
          <w:jc w:val="center"/>
        </w:trPr>
        <w:tc>
          <w:tcPr>
            <w:tcW w:w="562" w:type="dxa"/>
            <w:tcBorders>
              <w:top w:val="single" w:sz="4" w:space="0" w:color="FFFFFF" w:themeColor="background1"/>
              <w:left w:val="single" w:sz="4" w:space="0" w:color="auto"/>
              <w:bottom w:val="single" w:sz="4" w:space="0" w:color="auto"/>
              <w:right w:val="single" w:sz="4" w:space="0" w:color="FFFFFF" w:themeColor="background1"/>
            </w:tcBorders>
            <w:shd w:val="clear" w:color="auto" w:fill="auto"/>
            <w:noWrap/>
            <w:hideMark/>
          </w:tcPr>
          <w:p w14:paraId="32BFC906"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29</w:t>
            </w:r>
          </w:p>
        </w:tc>
        <w:tc>
          <w:tcPr>
            <w:tcW w:w="23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tcPr>
          <w:p w14:paraId="028FABC6"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FZT</w:t>
            </w:r>
          </w:p>
        </w:tc>
        <w:tc>
          <w:tcPr>
            <w:tcW w:w="318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tcPr>
          <w:p w14:paraId="5CBD6E12"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CIMMYT</w:t>
            </w:r>
          </w:p>
        </w:tc>
        <w:tc>
          <w:tcPr>
            <w:tcW w:w="316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6A3489A5"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CIMMYT</w:t>
            </w:r>
          </w:p>
        </w:tc>
      </w:tr>
    </w:tbl>
    <w:p w14:paraId="03EBF306" w14:textId="77777777" w:rsidR="002E5B66" w:rsidRDefault="002E5B66" w:rsidP="002E5B66">
      <w:pPr>
        <w:bidi w:val="0"/>
        <w:spacing w:after="0" w:line="240" w:lineRule="auto"/>
        <w:jc w:val="center"/>
        <w:rPr>
          <w:rFonts w:asciiTheme="majorBidi" w:hAnsiTheme="majorBidi" w:cstheme="majorBidi"/>
          <w:b/>
          <w:bCs/>
          <w:sz w:val="24"/>
          <w:szCs w:val="24"/>
        </w:rPr>
      </w:pPr>
    </w:p>
    <w:tbl>
      <w:tblPr>
        <w:tblStyle w:val="TableGrid"/>
        <w:tblW w:w="9182" w:type="dxa"/>
        <w:jc w:val="center"/>
        <w:tblLook w:val="04A0" w:firstRow="1" w:lastRow="0" w:firstColumn="1" w:lastColumn="0" w:noHBand="0" w:noVBand="1"/>
      </w:tblPr>
      <w:tblGrid>
        <w:gridCol w:w="1835"/>
        <w:gridCol w:w="1836"/>
        <w:gridCol w:w="1836"/>
        <w:gridCol w:w="1837"/>
        <w:gridCol w:w="1838"/>
      </w:tblGrid>
      <w:tr w:rsidR="002E5B66" w:rsidRPr="00FB4AD3" w14:paraId="3A7432CB" w14:textId="77777777" w:rsidTr="002E5B66">
        <w:trPr>
          <w:trHeight w:val="4220"/>
          <w:jc w:val="center"/>
        </w:trPr>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6D210" w14:textId="77777777" w:rsidR="002E5B66" w:rsidRPr="00FB4AD3" w:rsidRDefault="002E5B66" w:rsidP="002E5B66">
            <w:pPr>
              <w:tabs>
                <w:tab w:val="left" w:pos="5234"/>
              </w:tabs>
              <w:bidi w:val="0"/>
              <w:jc w:val="right"/>
              <w:rPr>
                <w:lang w:bidi="ar-IQ"/>
              </w:rPr>
            </w:pPr>
            <w:r w:rsidRPr="00FB4AD3">
              <w:rPr>
                <w:noProof/>
              </w:rPr>
              <mc:AlternateContent>
                <mc:Choice Requires="wps">
                  <w:drawing>
                    <wp:anchor distT="0" distB="0" distL="114300" distR="114300" simplePos="0" relativeHeight="251707392" behindDoc="0" locked="0" layoutInCell="1" allowOverlap="1" wp14:anchorId="740510D3" wp14:editId="01637441">
                      <wp:simplePos x="0" y="0"/>
                      <wp:positionH relativeFrom="column">
                        <wp:posOffset>-176530</wp:posOffset>
                      </wp:positionH>
                      <wp:positionV relativeFrom="paragraph">
                        <wp:posOffset>2432050</wp:posOffset>
                      </wp:positionV>
                      <wp:extent cx="809625" cy="228600"/>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809625" cy="228600"/>
                              </a:xfrm>
                              <a:prstGeom prst="rect">
                                <a:avLst/>
                              </a:prstGeom>
                              <a:solidFill>
                                <a:sysClr val="window" lastClr="FFFFFF"/>
                              </a:solidFill>
                              <a:ln w="6350">
                                <a:noFill/>
                              </a:ln>
                            </wps:spPr>
                            <wps:txbx>
                              <w:txbxContent>
                                <w:p w14:paraId="52C3AB59" w14:textId="77777777" w:rsidR="002E5B66" w:rsidRPr="008B0B33" w:rsidRDefault="002E5B66" w:rsidP="002E5B66">
                                  <w:pPr>
                                    <w:bidi w:val="0"/>
                                    <w:rPr>
                                      <w:sz w:val="16"/>
                                      <w:szCs w:val="16"/>
                                    </w:rPr>
                                  </w:pPr>
                                  <w:r w:rsidRPr="008B0B33">
                                    <w:rPr>
                                      <w:sz w:val="16"/>
                                      <w:szCs w:val="16"/>
                                    </w:rPr>
                                    <w:t>Chromosome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13.9pt;margin-top:191.5pt;width:63.75pt;height:1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" fillcolor="window" stroked="f" strokeweight=".5pt">
                      <v:textbox>
                        <w:txbxContent>
                          <w:p w14:paraId="52C3AB59" w14:textId="77777777" w:rsidR="002E5B66" w:rsidRPr="008B0B33" w:rsidRDefault="002E5B66" w:rsidP="002E5B66">
                            <w:pPr>
                              <w:bidi w:val="0"/>
                              <w:rPr>
                                <w:sz w:val="16"/>
                                <w:szCs w:val="16"/>
                              </w:rPr>
                            </w:pPr>
                            <w:r w:rsidRPr="008B0B33">
                              <w:rPr>
                                <w:sz w:val="16"/>
                                <w:szCs w:val="16"/>
                              </w:rPr>
                              <w:t>Chromosome</w:t>
                            </w:r>
                          </w:p>
                        </w:txbxContent>
                      </v:textbox>
                    </v:shape>
                  </w:pict>
                </mc:Fallback>
              </mc:AlternateContent>
            </w:r>
            <w:r w:rsidRPr="00FB4AD3">
              <w:rPr>
                <w:noProof/>
              </w:rPr>
              <mc:AlternateContent>
                <mc:Choice Requires="wps">
                  <w:drawing>
                    <wp:anchor distT="0" distB="0" distL="114300" distR="114300" simplePos="0" relativeHeight="251697152" behindDoc="0" locked="0" layoutInCell="1" allowOverlap="1" wp14:anchorId="5F6F8FFE" wp14:editId="55F3EDD2">
                      <wp:simplePos x="0" y="0"/>
                      <wp:positionH relativeFrom="column">
                        <wp:posOffset>551815</wp:posOffset>
                      </wp:positionH>
                      <wp:positionV relativeFrom="paragraph">
                        <wp:posOffset>479425</wp:posOffset>
                      </wp:positionV>
                      <wp:extent cx="390525" cy="0"/>
                      <wp:effectExtent l="57150" t="38100" r="66675" b="95250"/>
                      <wp:wrapNone/>
                      <wp:docPr id="1" name="Straight Connector 1"/>
                      <wp:cNvGraphicFramePr/>
                      <a:graphic xmlns:a="http://schemas.openxmlformats.org/drawingml/2006/main">
                        <a:graphicData uri="http://schemas.microsoft.com/office/word/2010/wordprocessingShape">
                          <wps:wsp>
                            <wps:cNvCnPr/>
                            <wps:spPr>
                              <a:xfrm flipH="1">
                                <a:off x="0" y="0"/>
                                <a:ext cx="3905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37.75pt" to="74.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" strokecolor="#c0504d" strokeweight="2pt">
                      <v:shadow on="t" color="black" opacity="24903f" origin=",.5" offset="0,.55556mm"/>
                    </v:line>
                  </w:pict>
                </mc:Fallback>
              </mc:AlternateContent>
            </w:r>
            <w:r w:rsidRPr="00FB4AD3">
              <w:rPr>
                <w:noProof/>
              </w:rPr>
              <mc:AlternateContent>
                <mc:Choice Requires="wps">
                  <w:drawing>
                    <wp:anchor distT="0" distB="0" distL="114300" distR="114300" simplePos="0" relativeHeight="251686912" behindDoc="0" locked="0" layoutInCell="1" allowOverlap="1" wp14:anchorId="09F781D6" wp14:editId="773C9B79">
                      <wp:simplePos x="0" y="0"/>
                      <wp:positionH relativeFrom="column">
                        <wp:posOffset>22860</wp:posOffset>
                      </wp:positionH>
                      <wp:positionV relativeFrom="paragraph">
                        <wp:posOffset>370840</wp:posOffset>
                      </wp:positionV>
                      <wp:extent cx="532130" cy="245745"/>
                      <wp:effectExtent l="0" t="0" r="1270" b="1905"/>
                      <wp:wrapNone/>
                      <wp:docPr id="41" name="Text Box 41"/>
                      <wp:cNvGraphicFramePr/>
                      <a:graphic xmlns:a="http://schemas.openxmlformats.org/drawingml/2006/main">
                        <a:graphicData uri="http://schemas.microsoft.com/office/word/2010/wordprocessingShape">
                          <wps:wsp>
                            <wps:cNvSpPr txBox="1"/>
                            <wps:spPr>
                              <a:xfrm>
                                <a:off x="0" y="0"/>
                                <a:ext cx="532130" cy="245745"/>
                              </a:xfrm>
                              <a:prstGeom prst="rect">
                                <a:avLst/>
                              </a:prstGeom>
                              <a:solidFill>
                                <a:sysClr val="window" lastClr="FFFFFF"/>
                              </a:solidFill>
                              <a:ln w="6350">
                                <a:noFill/>
                              </a:ln>
                              <a:effectLst/>
                            </wps:spPr>
                            <wps:txbx>
                              <w:txbxContent>
                                <w:p w14:paraId="5E184B53" w14:textId="77777777" w:rsidR="002E5B66" w:rsidRPr="004569E0" w:rsidRDefault="002E5B66" w:rsidP="002E5B66">
                                  <w:pPr>
                                    <w:bidi w:val="0"/>
                                    <w:rPr>
                                      <w:sz w:val="12"/>
                                      <w:szCs w:val="12"/>
                                    </w:rPr>
                                  </w:pPr>
                                  <w:r>
                                    <w:rPr>
                                      <w:sz w:val="12"/>
                                      <w:szCs w:val="12"/>
                                    </w:rPr>
                                    <w:t>u</w:t>
                                  </w:r>
                                  <w:r w:rsidRPr="004569E0">
                                    <w:rPr>
                                      <w:sz w:val="12"/>
                                      <w:szCs w:val="12"/>
                                    </w:rPr>
                                    <w:t>mc1166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left:0;text-align:left;margin-left:1.8pt;margin-top:29.2pt;width:41.9pt;height:1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" fillcolor="window" stroked="f" strokeweight=".5pt">
                      <v:textbox>
                        <w:txbxContent>
                          <w:p w14:paraId="5E184B53" w14:textId="77777777" w:rsidR="002E5B66" w:rsidRPr="004569E0" w:rsidRDefault="002E5B66" w:rsidP="002E5B66">
                            <w:pPr>
                              <w:bidi w:val="0"/>
                              <w:rPr>
                                <w:sz w:val="12"/>
                                <w:szCs w:val="12"/>
                              </w:rPr>
                            </w:pPr>
                            <w:r>
                              <w:rPr>
                                <w:sz w:val="12"/>
                                <w:szCs w:val="12"/>
                              </w:rPr>
                              <w:t>u</w:t>
                            </w:r>
                            <w:r w:rsidRPr="004569E0">
                              <w:rPr>
                                <w:sz w:val="12"/>
                                <w:szCs w:val="12"/>
                              </w:rPr>
                              <w:t>mc1166</w:t>
                            </w:r>
                          </w:p>
                        </w:txbxContent>
                      </v:textbox>
                    </v:shape>
                  </w:pict>
                </mc:Fallback>
              </mc:AlternateContent>
            </w:r>
            <w:r w:rsidRPr="00FB4AD3">
              <w:rPr>
                <w:noProof/>
              </w:rPr>
              <w:drawing>
                <wp:inline distT="0" distB="0" distL="0" distR="0" wp14:anchorId="6B255BA7" wp14:editId="133A08B0">
                  <wp:extent cx="349857" cy="2719346"/>
                  <wp:effectExtent l="0" t="0" r="0" b="5080"/>
                  <wp:docPr id="2" name="Picture 2" descr="C:\Users\Google\Pictures\Chromosome\Chromoso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oogle\Pictures\Chromosome\Chromosom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19564"/>
                          </a:xfrm>
                          <a:prstGeom prst="rect">
                            <a:avLst/>
                          </a:prstGeom>
                          <a:noFill/>
                          <a:ln>
                            <a:noFill/>
                          </a:ln>
                        </pic:spPr>
                      </pic:pic>
                    </a:graphicData>
                  </a:graphic>
                </wp:inline>
              </w:drawing>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592F1" w14:textId="77777777" w:rsidR="002E5B66" w:rsidRPr="00FB4AD3" w:rsidRDefault="002E5B66" w:rsidP="002E5B66">
            <w:pPr>
              <w:tabs>
                <w:tab w:val="left" w:pos="250"/>
                <w:tab w:val="right" w:pos="1620"/>
                <w:tab w:val="left" w:pos="5234"/>
              </w:tabs>
              <w:bidi w:val="0"/>
              <w:rPr>
                <w:lang w:bidi="ar-IQ"/>
              </w:rPr>
            </w:pPr>
            <w:r w:rsidRPr="00FB4AD3">
              <w:rPr>
                <w:noProof/>
              </w:rPr>
              <mc:AlternateContent>
                <mc:Choice Requires="wps">
                  <w:drawing>
                    <wp:anchor distT="0" distB="0" distL="114300" distR="114300" simplePos="0" relativeHeight="251687936" behindDoc="0" locked="0" layoutInCell="1" allowOverlap="1" wp14:anchorId="346BF485" wp14:editId="2C906F14">
                      <wp:simplePos x="0" y="0"/>
                      <wp:positionH relativeFrom="column">
                        <wp:posOffset>41910</wp:posOffset>
                      </wp:positionH>
                      <wp:positionV relativeFrom="paragraph">
                        <wp:posOffset>1576705</wp:posOffset>
                      </wp:positionV>
                      <wp:extent cx="532130" cy="278130"/>
                      <wp:effectExtent l="0" t="0" r="1270" b="7620"/>
                      <wp:wrapNone/>
                      <wp:docPr id="42" name="Text Box 42"/>
                      <wp:cNvGraphicFramePr/>
                      <a:graphic xmlns:a="http://schemas.openxmlformats.org/drawingml/2006/main">
                        <a:graphicData uri="http://schemas.microsoft.com/office/word/2010/wordprocessingShape">
                          <wps:wsp>
                            <wps:cNvSpPr txBox="1"/>
                            <wps:spPr>
                              <a:xfrm>
                                <a:off x="0" y="0"/>
                                <a:ext cx="532130" cy="278130"/>
                              </a:xfrm>
                              <a:prstGeom prst="rect">
                                <a:avLst/>
                              </a:prstGeom>
                              <a:solidFill>
                                <a:sysClr val="window" lastClr="FFFFFF"/>
                              </a:solidFill>
                              <a:ln w="6350">
                                <a:noFill/>
                              </a:ln>
                              <a:effectLst/>
                            </wps:spPr>
                            <wps:txbx>
                              <w:txbxContent>
                                <w:p w14:paraId="7D1422A0" w14:textId="77777777" w:rsidR="002E5B66" w:rsidRPr="002717F7" w:rsidRDefault="002E5B66" w:rsidP="002E5B66">
                                  <w:pPr>
                                    <w:bidi w:val="0"/>
                                    <w:rPr>
                                      <w:sz w:val="12"/>
                                      <w:szCs w:val="12"/>
                                    </w:rPr>
                                  </w:pPr>
                                  <w:r>
                                    <w:rPr>
                                      <w:sz w:val="12"/>
                                      <w:szCs w:val="12"/>
                                    </w:rPr>
                                    <w:t>b</w:t>
                                  </w:r>
                                  <w:r w:rsidRPr="002717F7">
                                    <w:rPr>
                                      <w:sz w:val="12"/>
                                      <w:szCs w:val="12"/>
                                    </w:rPr>
                                    <w:t>nlg2077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2" o:spid="_x0000_s1028" type="#_x0000_t202" style="position:absolute;margin-left:3.3pt;margin-top:124.15pt;width:41.9pt;height:21.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" fillcolor="window" stroked="f" strokeweight=".5pt">
                      <v:textbox>
                        <w:txbxContent>
                          <w:p w14:paraId="7D1422A0" w14:textId="77777777" w:rsidR="002E5B66" w:rsidRPr="002717F7" w:rsidRDefault="002E5B66" w:rsidP="002E5B66">
                            <w:pPr>
                              <w:bidi w:val="0"/>
                              <w:rPr>
                                <w:sz w:val="12"/>
                                <w:szCs w:val="12"/>
                              </w:rPr>
                            </w:pPr>
                            <w:r>
                              <w:rPr>
                                <w:sz w:val="12"/>
                                <w:szCs w:val="12"/>
                              </w:rPr>
                              <w:t>b</w:t>
                            </w:r>
                            <w:r w:rsidRPr="002717F7">
                              <w:rPr>
                                <w:sz w:val="12"/>
                                <w:szCs w:val="12"/>
                              </w:rPr>
                              <w:t>nlg2077</w:t>
                            </w:r>
                          </w:p>
                        </w:txbxContent>
                      </v:textbox>
                    </v:shape>
                  </w:pict>
                </mc:Fallback>
              </mc:AlternateContent>
            </w:r>
            <w:r w:rsidRPr="00FB4AD3">
              <w:rPr>
                <w:noProof/>
              </w:rPr>
              <mc:AlternateContent>
                <mc:Choice Requires="wps">
                  <w:drawing>
                    <wp:anchor distT="0" distB="0" distL="114300" distR="114300" simplePos="0" relativeHeight="251698176" behindDoc="0" locked="0" layoutInCell="1" allowOverlap="1" wp14:anchorId="3C022729" wp14:editId="39A52204">
                      <wp:simplePos x="0" y="0"/>
                      <wp:positionH relativeFrom="column">
                        <wp:posOffset>557530</wp:posOffset>
                      </wp:positionH>
                      <wp:positionV relativeFrom="paragraph">
                        <wp:posOffset>1693545</wp:posOffset>
                      </wp:positionV>
                      <wp:extent cx="390525" cy="0"/>
                      <wp:effectExtent l="57150" t="38100" r="66675" b="95250"/>
                      <wp:wrapNone/>
                      <wp:docPr id="60" name="Straight Connector 60"/>
                      <wp:cNvGraphicFramePr/>
                      <a:graphic xmlns:a="http://schemas.openxmlformats.org/drawingml/2006/main">
                        <a:graphicData uri="http://schemas.microsoft.com/office/word/2010/wordprocessingShape">
                          <wps:wsp>
                            <wps:cNvCnPr/>
                            <wps:spPr>
                              <a:xfrm flipH="1">
                                <a:off x="0" y="0"/>
                                <a:ext cx="3905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133.35pt" to="74.6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" strokecolor="#c0504d" strokeweight="2pt">
                      <v:shadow on="t" color="black" opacity="24903f" origin=",.5" offset="0,.55556mm"/>
                    </v:line>
                  </w:pict>
                </mc:Fallback>
              </mc:AlternateContent>
            </w:r>
            <w:r w:rsidRPr="00FB4AD3">
              <w:rPr>
                <w:lang w:bidi="ar-IQ"/>
              </w:rPr>
              <w:tab/>
            </w:r>
            <w:r w:rsidRPr="00FB4AD3">
              <w:rPr>
                <w:lang w:bidi="ar-IQ"/>
              </w:rPr>
              <w:tab/>
            </w:r>
            <w:r w:rsidRPr="00FB4AD3">
              <w:rPr>
                <w:noProof/>
              </w:rPr>
              <w:drawing>
                <wp:inline distT="0" distB="0" distL="0" distR="0" wp14:anchorId="0F16D04B" wp14:editId="794182BE">
                  <wp:extent cx="325741" cy="2719346"/>
                  <wp:effectExtent l="0" t="0" r="0" b="0"/>
                  <wp:docPr id="3" name="Picture 3" descr="C:\Users\Google\Pictures\Chromosome\Chromoso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oogle\Pictures\Chromosome\Chromosom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 cy="2719464"/>
                          </a:xfrm>
                          <a:prstGeom prst="rect">
                            <a:avLst/>
                          </a:prstGeom>
                          <a:noFill/>
                          <a:ln>
                            <a:noFill/>
                          </a:ln>
                        </pic:spPr>
                      </pic:pic>
                    </a:graphicData>
                  </a:graphic>
                </wp:inline>
              </w:drawing>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130D4D" w14:textId="77777777" w:rsidR="002E5B66" w:rsidRPr="00FB4AD3" w:rsidRDefault="002E5B66" w:rsidP="002E5B66">
            <w:pPr>
              <w:tabs>
                <w:tab w:val="left" w:pos="5234"/>
              </w:tabs>
              <w:bidi w:val="0"/>
              <w:jc w:val="right"/>
              <w:rPr>
                <w:lang w:bidi="ar-IQ"/>
              </w:rPr>
            </w:pPr>
            <w:r w:rsidRPr="00FB4AD3">
              <w:rPr>
                <w:noProof/>
              </w:rPr>
              <mc:AlternateContent>
                <mc:Choice Requires="wps">
                  <w:drawing>
                    <wp:anchor distT="0" distB="0" distL="114300" distR="114300" simplePos="0" relativeHeight="251688960" behindDoc="0" locked="0" layoutInCell="1" allowOverlap="1" wp14:anchorId="6141A763" wp14:editId="2EBF5E40">
                      <wp:simplePos x="0" y="0"/>
                      <wp:positionH relativeFrom="column">
                        <wp:posOffset>37465</wp:posOffset>
                      </wp:positionH>
                      <wp:positionV relativeFrom="paragraph">
                        <wp:posOffset>602615</wp:posOffset>
                      </wp:positionV>
                      <wp:extent cx="523875" cy="182245"/>
                      <wp:effectExtent l="0" t="0" r="9525" b="8255"/>
                      <wp:wrapNone/>
                      <wp:docPr id="43" name="Text Box 43"/>
                      <wp:cNvGraphicFramePr/>
                      <a:graphic xmlns:a="http://schemas.openxmlformats.org/drawingml/2006/main">
                        <a:graphicData uri="http://schemas.microsoft.com/office/word/2010/wordprocessingShape">
                          <wps:wsp>
                            <wps:cNvSpPr txBox="1"/>
                            <wps:spPr>
                              <a:xfrm>
                                <a:off x="0" y="0"/>
                                <a:ext cx="523875" cy="182245"/>
                              </a:xfrm>
                              <a:prstGeom prst="rect">
                                <a:avLst/>
                              </a:prstGeom>
                              <a:solidFill>
                                <a:sysClr val="window" lastClr="FFFFFF"/>
                              </a:solidFill>
                              <a:ln w="6350">
                                <a:noFill/>
                              </a:ln>
                              <a:effectLst/>
                            </wps:spPr>
                            <wps:txbx>
                              <w:txbxContent>
                                <w:p w14:paraId="66759646" w14:textId="77777777" w:rsidR="002E5B66" w:rsidRPr="00C81DBA" w:rsidRDefault="002E5B66" w:rsidP="002E5B66">
                                  <w:pPr>
                                    <w:bidi w:val="0"/>
                                    <w:rPr>
                                      <w:sz w:val="12"/>
                                      <w:szCs w:val="12"/>
                                      <w:lang w:bidi="ar-IQ"/>
                                    </w:rPr>
                                  </w:pPr>
                                  <w:r>
                                    <w:rPr>
                                      <w:sz w:val="12"/>
                                      <w:szCs w:val="12"/>
                                      <w:lang w:bidi="ar-IQ"/>
                                    </w:rPr>
                                    <w:t>b</w:t>
                                  </w:r>
                                  <w:r w:rsidRPr="00C81DBA">
                                    <w:rPr>
                                      <w:sz w:val="12"/>
                                      <w:szCs w:val="12"/>
                                      <w:lang w:bidi="ar-IQ"/>
                                    </w:rPr>
                                    <w:t>nlg1144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29" type="#_x0000_t202" style="position:absolute;left:0;text-align:left;margin-left:2.95pt;margin-top:47.45pt;width:41.25pt;height:1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" fillcolor="window" stroked="f" strokeweight=".5pt">
                      <v:textbox>
                        <w:txbxContent>
                          <w:p w14:paraId="66759646" w14:textId="77777777" w:rsidR="002E5B66" w:rsidRPr="00C81DBA" w:rsidRDefault="002E5B66" w:rsidP="002E5B66">
                            <w:pPr>
                              <w:bidi w:val="0"/>
                              <w:rPr>
                                <w:sz w:val="12"/>
                                <w:szCs w:val="12"/>
                                <w:lang w:bidi="ar-IQ"/>
                              </w:rPr>
                            </w:pPr>
                            <w:r>
                              <w:rPr>
                                <w:sz w:val="12"/>
                                <w:szCs w:val="12"/>
                                <w:lang w:bidi="ar-IQ"/>
                              </w:rPr>
                              <w:t>b</w:t>
                            </w:r>
                            <w:r w:rsidRPr="00C81DBA">
                              <w:rPr>
                                <w:sz w:val="12"/>
                                <w:szCs w:val="12"/>
                                <w:lang w:bidi="ar-IQ"/>
                              </w:rPr>
                              <w:t>nlg1144</w:t>
                            </w:r>
                          </w:p>
                        </w:txbxContent>
                      </v:textbox>
                    </v:shape>
                  </w:pict>
                </mc:Fallback>
              </mc:AlternateContent>
            </w:r>
            <w:r w:rsidRPr="00FB4AD3">
              <w:rPr>
                <w:noProof/>
              </w:rPr>
              <mc:AlternateContent>
                <mc:Choice Requires="wps">
                  <w:drawing>
                    <wp:anchor distT="0" distB="0" distL="114300" distR="114300" simplePos="0" relativeHeight="251699200" behindDoc="0" locked="0" layoutInCell="1" allowOverlap="1" wp14:anchorId="7E8F9C8E" wp14:editId="6675F596">
                      <wp:simplePos x="0" y="0"/>
                      <wp:positionH relativeFrom="column">
                        <wp:posOffset>580390</wp:posOffset>
                      </wp:positionH>
                      <wp:positionV relativeFrom="paragraph">
                        <wp:posOffset>693420</wp:posOffset>
                      </wp:positionV>
                      <wp:extent cx="390525" cy="0"/>
                      <wp:effectExtent l="57150" t="38100" r="66675" b="95250"/>
                      <wp:wrapNone/>
                      <wp:docPr id="61" name="Straight Connector 61"/>
                      <wp:cNvGraphicFramePr/>
                      <a:graphic xmlns:a="http://schemas.openxmlformats.org/drawingml/2006/main">
                        <a:graphicData uri="http://schemas.microsoft.com/office/word/2010/wordprocessingShape">
                          <wps:wsp>
                            <wps:cNvCnPr/>
                            <wps:spPr>
                              <a:xfrm flipH="1">
                                <a:off x="0" y="0"/>
                                <a:ext cx="3905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pt,54.6pt" to="76.4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" strokecolor="#c0504d" strokeweight="2pt">
                      <v:shadow on="t" color="black" opacity="24903f" origin=",.5" offset="0,.55556mm"/>
                    </v:line>
                  </w:pict>
                </mc:Fallback>
              </mc:AlternateContent>
            </w:r>
            <w:r w:rsidRPr="00FB4AD3">
              <w:rPr>
                <w:noProof/>
              </w:rPr>
              <w:drawing>
                <wp:inline distT="0" distB="0" distL="0" distR="0" wp14:anchorId="565B5B06" wp14:editId="09BFE5BA">
                  <wp:extent cx="293992" cy="2719346"/>
                  <wp:effectExtent l="0" t="0" r="0" b="0"/>
                  <wp:docPr id="4" name="Picture 4" descr="C:\Users\Google\Pictures\Chromosome\Chromosom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oogle\Pictures\Chromosome\Chromosome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05" cy="2719463"/>
                          </a:xfrm>
                          <a:prstGeom prst="rect">
                            <a:avLst/>
                          </a:prstGeom>
                          <a:noFill/>
                          <a:ln>
                            <a:noFill/>
                          </a:ln>
                        </pic:spPr>
                      </pic:pic>
                    </a:graphicData>
                  </a:graphic>
                </wp:inline>
              </w:drawing>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F23670" w14:textId="77777777" w:rsidR="002E5B66" w:rsidRPr="00FB4AD3" w:rsidRDefault="002E5B66" w:rsidP="002E5B66">
            <w:pPr>
              <w:tabs>
                <w:tab w:val="left" w:pos="5234"/>
              </w:tabs>
              <w:bidi w:val="0"/>
              <w:jc w:val="right"/>
              <w:rPr>
                <w:lang w:bidi="ar-IQ"/>
              </w:rPr>
            </w:pPr>
            <w:r w:rsidRPr="00FB4AD3">
              <w:rPr>
                <w:noProof/>
              </w:rPr>
              <mc:AlternateContent>
                <mc:Choice Requires="wps">
                  <w:drawing>
                    <wp:anchor distT="0" distB="0" distL="114300" distR="114300" simplePos="0" relativeHeight="251700224" behindDoc="0" locked="0" layoutInCell="1" allowOverlap="1" wp14:anchorId="21DCBD4E" wp14:editId="2C571DAC">
                      <wp:simplePos x="0" y="0"/>
                      <wp:positionH relativeFrom="column">
                        <wp:posOffset>527685</wp:posOffset>
                      </wp:positionH>
                      <wp:positionV relativeFrom="paragraph">
                        <wp:posOffset>1093470</wp:posOffset>
                      </wp:positionV>
                      <wp:extent cx="390525" cy="0"/>
                      <wp:effectExtent l="57150" t="38100" r="66675" b="95250"/>
                      <wp:wrapNone/>
                      <wp:docPr id="62" name="Straight Connector 62"/>
                      <wp:cNvGraphicFramePr/>
                      <a:graphic xmlns:a="http://schemas.openxmlformats.org/drawingml/2006/main">
                        <a:graphicData uri="http://schemas.microsoft.com/office/word/2010/wordprocessingShape">
                          <wps:wsp>
                            <wps:cNvCnPr/>
                            <wps:spPr>
                              <a:xfrm flipH="1">
                                <a:off x="0" y="0"/>
                                <a:ext cx="3905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86.1pt" to="72.3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" strokecolor="#c0504d" strokeweight="2pt">
                      <v:shadow on="t" color="black" opacity="24903f" origin=",.5" offset="0,.55556mm"/>
                    </v:line>
                  </w:pict>
                </mc:Fallback>
              </mc:AlternateContent>
            </w:r>
            <w:r w:rsidRPr="00FB4AD3">
              <w:rPr>
                <w:noProof/>
              </w:rPr>
              <mc:AlternateContent>
                <mc:Choice Requires="wps">
                  <w:drawing>
                    <wp:anchor distT="0" distB="0" distL="114300" distR="114300" simplePos="0" relativeHeight="251689984" behindDoc="0" locked="0" layoutInCell="1" allowOverlap="1" wp14:anchorId="251A1C23" wp14:editId="75B63D95">
                      <wp:simplePos x="0" y="0"/>
                      <wp:positionH relativeFrom="column">
                        <wp:posOffset>69215</wp:posOffset>
                      </wp:positionH>
                      <wp:positionV relativeFrom="paragraph">
                        <wp:posOffset>1002030</wp:posOffset>
                      </wp:positionV>
                      <wp:extent cx="476885" cy="2857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76885" cy="285750"/>
                              </a:xfrm>
                              <a:prstGeom prst="rect">
                                <a:avLst/>
                              </a:prstGeom>
                              <a:solidFill>
                                <a:sysClr val="window" lastClr="FFFFFF"/>
                              </a:solidFill>
                              <a:ln w="6350">
                                <a:noFill/>
                              </a:ln>
                              <a:effectLst/>
                            </wps:spPr>
                            <wps:txbx>
                              <w:txbxContent>
                                <w:p w14:paraId="1AC52D9B" w14:textId="77777777" w:rsidR="002E5B66" w:rsidRPr="00A04E51" w:rsidRDefault="002E5B66" w:rsidP="002E5B66">
                                  <w:pPr>
                                    <w:bidi w:val="0"/>
                                    <w:rPr>
                                      <w:sz w:val="12"/>
                                      <w:szCs w:val="12"/>
                                      <w:lang w:bidi="ar-IQ"/>
                                    </w:rPr>
                                  </w:pPr>
                                  <w:r w:rsidRPr="00A04E51">
                                    <w:rPr>
                                      <w:sz w:val="12"/>
                                      <w:szCs w:val="12"/>
                                    </w:rPr>
                                    <w:t>umc1117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4" o:spid="_x0000_s1030" type="#_x0000_t202" style="position:absolute;left:0;text-align:left;margin-left:5.45pt;margin-top:78.9pt;width:37.5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" fillcolor="window" stroked="f" strokeweight=".5pt">
                      <v:textbox>
                        <w:txbxContent>
                          <w:p w14:paraId="1AC52D9B" w14:textId="77777777" w:rsidR="002E5B66" w:rsidRPr="00A04E51" w:rsidRDefault="002E5B66" w:rsidP="002E5B66">
                            <w:pPr>
                              <w:bidi w:val="0"/>
                              <w:rPr>
                                <w:sz w:val="12"/>
                                <w:szCs w:val="12"/>
                                <w:lang w:bidi="ar-IQ"/>
                              </w:rPr>
                            </w:pPr>
                            <w:r w:rsidRPr="00A04E51">
                              <w:rPr>
                                <w:sz w:val="12"/>
                                <w:szCs w:val="12"/>
                              </w:rPr>
                              <w:t>umc1117</w:t>
                            </w:r>
                          </w:p>
                        </w:txbxContent>
                      </v:textbox>
                    </v:shape>
                  </w:pict>
                </mc:Fallback>
              </mc:AlternateContent>
            </w:r>
            <w:r w:rsidRPr="00FB4AD3">
              <w:rPr>
                <w:noProof/>
              </w:rPr>
              <w:drawing>
                <wp:inline distT="0" distB="0" distL="0" distR="0" wp14:anchorId="6B657948" wp14:editId="2EEABE9C">
                  <wp:extent cx="365744" cy="2743200"/>
                  <wp:effectExtent l="0" t="0" r="0" b="0"/>
                  <wp:docPr id="5" name="Picture 5" descr="C:\Users\Google\Pictures\Chromosome\Chromosom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oogle\Pictures\Chromosome\Chromosome 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2743318"/>
                          </a:xfrm>
                          <a:prstGeom prst="rect">
                            <a:avLst/>
                          </a:prstGeom>
                          <a:noFill/>
                          <a:ln>
                            <a:noFill/>
                          </a:ln>
                        </pic:spPr>
                      </pic:pic>
                    </a:graphicData>
                  </a:graphic>
                </wp:inline>
              </w:drawing>
            </w:r>
          </w:p>
        </w:tc>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1F3D02" w14:textId="77777777" w:rsidR="002E5B66" w:rsidRPr="00FB4AD3" w:rsidRDefault="002E5B66" w:rsidP="002E5B66">
            <w:pPr>
              <w:tabs>
                <w:tab w:val="left" w:pos="5234"/>
              </w:tabs>
              <w:bidi w:val="0"/>
              <w:jc w:val="right"/>
              <w:rPr>
                <w:lang w:bidi="ar-IQ"/>
              </w:rPr>
            </w:pPr>
            <w:r w:rsidRPr="00FB4AD3">
              <w:rPr>
                <w:noProof/>
              </w:rPr>
              <mc:AlternateContent>
                <mc:Choice Requires="wps">
                  <w:drawing>
                    <wp:anchor distT="0" distB="0" distL="114300" distR="114300" simplePos="0" relativeHeight="251701248" behindDoc="0" locked="0" layoutInCell="1" allowOverlap="1" wp14:anchorId="7E9F3F75" wp14:editId="3E527513">
                      <wp:simplePos x="0" y="0"/>
                      <wp:positionH relativeFrom="column">
                        <wp:posOffset>574040</wp:posOffset>
                      </wp:positionH>
                      <wp:positionV relativeFrom="paragraph">
                        <wp:posOffset>379095</wp:posOffset>
                      </wp:positionV>
                      <wp:extent cx="390525" cy="0"/>
                      <wp:effectExtent l="57150" t="38100" r="66675" b="95250"/>
                      <wp:wrapNone/>
                      <wp:docPr id="63" name="Straight Connector 63"/>
                      <wp:cNvGraphicFramePr/>
                      <a:graphic xmlns:a="http://schemas.openxmlformats.org/drawingml/2006/main">
                        <a:graphicData uri="http://schemas.microsoft.com/office/word/2010/wordprocessingShape">
                          <wps:wsp>
                            <wps:cNvCnPr/>
                            <wps:spPr>
                              <a:xfrm flipH="1">
                                <a:off x="0" y="0"/>
                                <a:ext cx="3905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29.85pt" to="75.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" strokecolor="#c0504d" strokeweight="2pt">
                      <v:shadow on="t" color="black" opacity="24903f" origin=",.5" offset="0,.55556mm"/>
                    </v:line>
                  </w:pict>
                </mc:Fallback>
              </mc:AlternateContent>
            </w:r>
            <w:r w:rsidRPr="00FB4AD3">
              <w:rPr>
                <w:noProof/>
              </w:rPr>
              <mc:AlternateContent>
                <mc:Choice Requires="wps">
                  <w:drawing>
                    <wp:anchor distT="0" distB="0" distL="114300" distR="114300" simplePos="0" relativeHeight="251691008" behindDoc="0" locked="0" layoutInCell="1" allowOverlap="1" wp14:anchorId="7C622042" wp14:editId="5B7C7352">
                      <wp:simplePos x="0" y="0"/>
                      <wp:positionH relativeFrom="column">
                        <wp:posOffset>48260</wp:posOffset>
                      </wp:positionH>
                      <wp:positionV relativeFrom="paragraph">
                        <wp:posOffset>297180</wp:posOffset>
                      </wp:positionV>
                      <wp:extent cx="516255" cy="341630"/>
                      <wp:effectExtent l="0" t="0" r="0" b="1270"/>
                      <wp:wrapNone/>
                      <wp:docPr id="45" name="Text Box 45"/>
                      <wp:cNvGraphicFramePr/>
                      <a:graphic xmlns:a="http://schemas.openxmlformats.org/drawingml/2006/main">
                        <a:graphicData uri="http://schemas.microsoft.com/office/word/2010/wordprocessingShape">
                          <wps:wsp>
                            <wps:cNvSpPr txBox="1"/>
                            <wps:spPr>
                              <a:xfrm>
                                <a:off x="0" y="0"/>
                                <a:ext cx="516255" cy="341630"/>
                              </a:xfrm>
                              <a:prstGeom prst="rect">
                                <a:avLst/>
                              </a:prstGeom>
                              <a:solidFill>
                                <a:sysClr val="window" lastClr="FFFFFF"/>
                              </a:solidFill>
                              <a:ln w="6350">
                                <a:noFill/>
                              </a:ln>
                              <a:effectLst/>
                            </wps:spPr>
                            <wps:txbx>
                              <w:txbxContent>
                                <w:p w14:paraId="76A5FC3B" w14:textId="77777777" w:rsidR="002E5B66" w:rsidRPr="002A708F" w:rsidRDefault="002E5B66" w:rsidP="002E5B66">
                                  <w:pPr>
                                    <w:bidi w:val="0"/>
                                    <w:rPr>
                                      <w:sz w:val="12"/>
                                      <w:szCs w:val="12"/>
                                    </w:rPr>
                                  </w:pPr>
                                  <w:r w:rsidRPr="002A708F">
                                    <w:rPr>
                                      <w:sz w:val="12"/>
                                      <w:szCs w:val="12"/>
                                    </w:rPr>
                                    <w:t>bnlg1006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31" type="#_x0000_t202" style="position:absolute;left:0;text-align:left;margin-left:3.8pt;margin-top:23.4pt;width:40.65pt;height:26.9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" fillcolor="window" stroked="f" strokeweight=".5pt">
                      <v:textbox>
                        <w:txbxContent>
                          <w:p w14:paraId="76A5FC3B" w14:textId="77777777" w:rsidR="002E5B66" w:rsidRPr="002A708F" w:rsidRDefault="002E5B66" w:rsidP="002E5B66">
                            <w:pPr>
                              <w:bidi w:val="0"/>
                              <w:rPr>
                                <w:sz w:val="12"/>
                                <w:szCs w:val="12"/>
                              </w:rPr>
                            </w:pPr>
                            <w:r w:rsidRPr="002A708F">
                              <w:rPr>
                                <w:sz w:val="12"/>
                                <w:szCs w:val="12"/>
                              </w:rPr>
                              <w:t>bnlg1006</w:t>
                            </w:r>
                          </w:p>
                        </w:txbxContent>
                      </v:textbox>
                    </v:shape>
                  </w:pict>
                </mc:Fallback>
              </mc:AlternateContent>
            </w:r>
            <w:r w:rsidRPr="00FB4AD3">
              <w:rPr>
                <w:noProof/>
              </w:rPr>
              <w:drawing>
                <wp:inline distT="0" distB="0" distL="0" distR="0" wp14:anchorId="5060E7A1" wp14:editId="30A2F956">
                  <wp:extent cx="325741" cy="2743200"/>
                  <wp:effectExtent l="0" t="0" r="0" b="0"/>
                  <wp:docPr id="6" name="Picture 6" descr="C:\Users\Google\Pictures\Chromosome\Chromosom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oogle\Pictures\Chromosome\Chromosome 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 cy="2743318"/>
                          </a:xfrm>
                          <a:prstGeom prst="rect">
                            <a:avLst/>
                          </a:prstGeom>
                          <a:noFill/>
                          <a:ln>
                            <a:noFill/>
                          </a:ln>
                        </pic:spPr>
                      </pic:pic>
                    </a:graphicData>
                  </a:graphic>
                </wp:inline>
              </w:drawing>
            </w:r>
          </w:p>
        </w:tc>
      </w:tr>
      <w:tr w:rsidR="002E5B66" w:rsidRPr="00FB4AD3" w14:paraId="25096219" w14:textId="77777777" w:rsidTr="002E5B66">
        <w:trPr>
          <w:trHeight w:val="984"/>
          <w:jc w:val="center"/>
        </w:trPr>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CD7103" w14:textId="77777777" w:rsidR="002E5B66" w:rsidRPr="00FB4AD3" w:rsidRDefault="002E5B66" w:rsidP="002E5B66">
            <w:pPr>
              <w:tabs>
                <w:tab w:val="center" w:pos="810"/>
                <w:tab w:val="right" w:pos="1620"/>
                <w:tab w:val="left" w:pos="5234"/>
              </w:tabs>
              <w:bidi w:val="0"/>
              <w:rPr>
                <w:lang w:bidi="ar-IQ"/>
              </w:rPr>
            </w:pPr>
            <w:r w:rsidRPr="00FB4AD3">
              <w:rPr>
                <w:noProof/>
              </w:rPr>
              <w:lastRenderedPageBreak/>
              <mc:AlternateContent>
                <mc:Choice Requires="wps">
                  <w:drawing>
                    <wp:anchor distT="0" distB="0" distL="114300" distR="114300" simplePos="0" relativeHeight="251708416" behindDoc="0" locked="0" layoutInCell="1" allowOverlap="1" wp14:anchorId="774416A8" wp14:editId="0A2610A3">
                      <wp:simplePos x="0" y="0"/>
                      <wp:positionH relativeFrom="column">
                        <wp:posOffset>-73025</wp:posOffset>
                      </wp:positionH>
                      <wp:positionV relativeFrom="paragraph">
                        <wp:posOffset>2372995</wp:posOffset>
                      </wp:positionV>
                      <wp:extent cx="809625" cy="228600"/>
                      <wp:effectExtent l="0" t="0" r="9525" b="0"/>
                      <wp:wrapNone/>
                      <wp:docPr id="64" name="Text Box 64"/>
                      <wp:cNvGraphicFramePr/>
                      <a:graphic xmlns:a="http://schemas.openxmlformats.org/drawingml/2006/main">
                        <a:graphicData uri="http://schemas.microsoft.com/office/word/2010/wordprocessingShape">
                          <wps:wsp>
                            <wps:cNvSpPr txBox="1"/>
                            <wps:spPr>
                              <a:xfrm>
                                <a:off x="0" y="0"/>
                                <a:ext cx="809625" cy="228600"/>
                              </a:xfrm>
                              <a:prstGeom prst="rect">
                                <a:avLst/>
                              </a:prstGeom>
                              <a:solidFill>
                                <a:sysClr val="window" lastClr="FFFFFF"/>
                              </a:solidFill>
                              <a:ln w="6350">
                                <a:noFill/>
                              </a:ln>
                            </wps:spPr>
                            <wps:txbx>
                              <w:txbxContent>
                                <w:p w14:paraId="670F9960" w14:textId="77777777" w:rsidR="002E5B66" w:rsidRPr="008B0B33" w:rsidRDefault="002E5B66" w:rsidP="002E5B66">
                                  <w:pPr>
                                    <w:bidi w:val="0"/>
                                    <w:rPr>
                                      <w:sz w:val="16"/>
                                      <w:szCs w:val="16"/>
                                    </w:rPr>
                                  </w:pPr>
                                  <w:r w:rsidRPr="008B0B33">
                                    <w:rPr>
                                      <w:sz w:val="16"/>
                                      <w:szCs w:val="16"/>
                                    </w:rPr>
                                    <w:t>Chromosome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o:spid="_x0000_s1032" type="#_x0000_t202" style="position:absolute;margin-left:-5.75pt;margin-top:186.85pt;width:63.75pt;height:1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" fillcolor="window" stroked="f" strokeweight=".5pt">
                      <v:textbox>
                        <w:txbxContent>
                          <w:p w14:paraId="670F9960" w14:textId="77777777" w:rsidR="002E5B66" w:rsidRPr="008B0B33" w:rsidRDefault="002E5B66" w:rsidP="002E5B66">
                            <w:pPr>
                              <w:bidi w:val="0"/>
                              <w:rPr>
                                <w:sz w:val="16"/>
                                <w:szCs w:val="16"/>
                              </w:rPr>
                            </w:pPr>
                            <w:r w:rsidRPr="008B0B33">
                              <w:rPr>
                                <w:sz w:val="16"/>
                                <w:szCs w:val="16"/>
                              </w:rPr>
                              <w:t>Chromosome</w:t>
                            </w:r>
                          </w:p>
                        </w:txbxContent>
                      </v:textbox>
                    </v:shape>
                  </w:pict>
                </mc:Fallback>
              </mc:AlternateContent>
            </w:r>
            <w:r w:rsidRPr="00FB4AD3">
              <w:rPr>
                <w:noProof/>
              </w:rPr>
              <mc:AlternateContent>
                <mc:Choice Requires="wps">
                  <w:drawing>
                    <wp:anchor distT="0" distB="0" distL="114300" distR="114300" simplePos="0" relativeHeight="251702272" behindDoc="0" locked="0" layoutInCell="1" allowOverlap="1" wp14:anchorId="7158FC60" wp14:editId="7DD6F3CB">
                      <wp:simplePos x="0" y="0"/>
                      <wp:positionH relativeFrom="column">
                        <wp:posOffset>555625</wp:posOffset>
                      </wp:positionH>
                      <wp:positionV relativeFrom="paragraph">
                        <wp:posOffset>1582420</wp:posOffset>
                      </wp:positionV>
                      <wp:extent cx="390525" cy="0"/>
                      <wp:effectExtent l="57150" t="38100" r="66675" b="95250"/>
                      <wp:wrapNone/>
                      <wp:docPr id="30" name="Straight Connector 30"/>
                      <wp:cNvGraphicFramePr/>
                      <a:graphic xmlns:a="http://schemas.openxmlformats.org/drawingml/2006/main">
                        <a:graphicData uri="http://schemas.microsoft.com/office/word/2010/wordprocessingShape">
                          <wps:wsp>
                            <wps:cNvCnPr/>
                            <wps:spPr>
                              <a:xfrm flipH="1">
                                <a:off x="0" y="0"/>
                                <a:ext cx="3905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pt,124.6pt" to="74.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" strokecolor="#c0504d" strokeweight="2pt">
                      <v:shadow on="t" color="black" opacity="24903f" origin=",.5" offset="0,.55556mm"/>
                    </v:line>
                  </w:pict>
                </mc:Fallback>
              </mc:AlternateContent>
            </w:r>
            <w:r w:rsidRPr="00FB4AD3">
              <w:rPr>
                <w:noProof/>
              </w:rPr>
              <mc:AlternateContent>
                <mc:Choice Requires="wps">
                  <w:drawing>
                    <wp:anchor distT="0" distB="0" distL="114300" distR="114300" simplePos="0" relativeHeight="251692032" behindDoc="0" locked="0" layoutInCell="1" allowOverlap="1" wp14:anchorId="3A53BBF1" wp14:editId="395DD681">
                      <wp:simplePos x="0" y="0"/>
                      <wp:positionH relativeFrom="column">
                        <wp:posOffset>45085</wp:posOffset>
                      </wp:positionH>
                      <wp:positionV relativeFrom="paragraph">
                        <wp:posOffset>1473200</wp:posOffset>
                      </wp:positionV>
                      <wp:extent cx="556260" cy="261620"/>
                      <wp:effectExtent l="0" t="0" r="0" b="5080"/>
                      <wp:wrapNone/>
                      <wp:docPr id="46" name="Text Box 46"/>
                      <wp:cNvGraphicFramePr/>
                      <a:graphic xmlns:a="http://schemas.openxmlformats.org/drawingml/2006/main">
                        <a:graphicData uri="http://schemas.microsoft.com/office/word/2010/wordprocessingShape">
                          <wps:wsp>
                            <wps:cNvSpPr txBox="1"/>
                            <wps:spPr>
                              <a:xfrm>
                                <a:off x="0" y="0"/>
                                <a:ext cx="556260" cy="261620"/>
                              </a:xfrm>
                              <a:prstGeom prst="rect">
                                <a:avLst/>
                              </a:prstGeom>
                              <a:solidFill>
                                <a:sysClr val="window" lastClr="FFFFFF"/>
                              </a:solidFill>
                              <a:ln w="6350">
                                <a:noFill/>
                              </a:ln>
                              <a:effectLst/>
                            </wps:spPr>
                            <wps:txbx>
                              <w:txbxContent>
                                <w:p w14:paraId="1A451050" w14:textId="77777777" w:rsidR="002E5B66" w:rsidRPr="001447E0" w:rsidRDefault="002E5B66" w:rsidP="002E5B66">
                                  <w:pPr>
                                    <w:bidi w:val="0"/>
                                    <w:rPr>
                                      <w:sz w:val="12"/>
                                      <w:szCs w:val="12"/>
                                    </w:rPr>
                                  </w:pPr>
                                  <w:r w:rsidRPr="001447E0">
                                    <w:rPr>
                                      <w:sz w:val="12"/>
                                      <w:szCs w:val="12"/>
                                    </w:rPr>
                                    <w:t>Phi452693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6" o:spid="_x0000_s1033" type="#_x0000_t202" style="position:absolute;margin-left:3.55pt;margin-top:116pt;width:43.8pt;height:20.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" fillcolor="window" stroked="f" strokeweight=".5pt">
                      <v:textbox>
                        <w:txbxContent>
                          <w:p w14:paraId="1A451050" w14:textId="77777777" w:rsidR="002E5B66" w:rsidRPr="001447E0" w:rsidRDefault="002E5B66" w:rsidP="002E5B66">
                            <w:pPr>
                              <w:bidi w:val="0"/>
                              <w:rPr>
                                <w:sz w:val="12"/>
                                <w:szCs w:val="12"/>
                              </w:rPr>
                            </w:pPr>
                            <w:r w:rsidRPr="001447E0">
                              <w:rPr>
                                <w:sz w:val="12"/>
                                <w:szCs w:val="12"/>
                              </w:rPr>
                              <w:t>Phi452693</w:t>
                            </w:r>
                          </w:p>
                        </w:txbxContent>
                      </v:textbox>
                    </v:shape>
                  </w:pict>
                </mc:Fallback>
              </mc:AlternateContent>
            </w:r>
            <w:r w:rsidRPr="00FB4AD3">
              <w:rPr>
                <w:lang w:bidi="ar-IQ"/>
              </w:rPr>
              <w:tab/>
            </w:r>
            <w:r w:rsidRPr="00FB4AD3">
              <w:rPr>
                <w:lang w:bidi="ar-IQ"/>
              </w:rPr>
              <w:tab/>
            </w:r>
            <w:r w:rsidRPr="00FB4AD3">
              <w:rPr>
                <w:noProof/>
              </w:rPr>
              <w:drawing>
                <wp:inline distT="0" distB="0" distL="0" distR="0" wp14:anchorId="5FFAF76A" wp14:editId="39F29492">
                  <wp:extent cx="325741" cy="2671279"/>
                  <wp:effectExtent l="0" t="0" r="0" b="0"/>
                  <wp:docPr id="7" name="Picture 7" descr="C:\Users\Google\Pictures\Chromosome\Chromosom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oogle\Pictures\Chromosome\Chromosome 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 cy="2671395"/>
                          </a:xfrm>
                          <a:prstGeom prst="rect">
                            <a:avLst/>
                          </a:prstGeom>
                          <a:noFill/>
                          <a:ln>
                            <a:noFill/>
                          </a:ln>
                        </pic:spPr>
                      </pic:pic>
                    </a:graphicData>
                  </a:graphic>
                </wp:inline>
              </w:drawing>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753CB4" w14:textId="77777777" w:rsidR="002E5B66" w:rsidRPr="00FB4AD3" w:rsidRDefault="002E5B66" w:rsidP="002E5B66">
            <w:pPr>
              <w:tabs>
                <w:tab w:val="left" w:pos="5234"/>
              </w:tabs>
              <w:bidi w:val="0"/>
              <w:jc w:val="right"/>
              <w:rPr>
                <w:lang w:bidi="ar-IQ"/>
              </w:rPr>
            </w:pPr>
            <w:r w:rsidRPr="00FB4AD3">
              <w:rPr>
                <w:noProof/>
              </w:rPr>
              <mc:AlternateContent>
                <mc:Choice Requires="wps">
                  <w:drawing>
                    <wp:anchor distT="0" distB="0" distL="114300" distR="114300" simplePos="0" relativeHeight="251693056" behindDoc="0" locked="0" layoutInCell="1" allowOverlap="1" wp14:anchorId="2A3A7092" wp14:editId="1EFD481D">
                      <wp:simplePos x="0" y="0"/>
                      <wp:positionH relativeFrom="column">
                        <wp:posOffset>-4445</wp:posOffset>
                      </wp:positionH>
                      <wp:positionV relativeFrom="paragraph">
                        <wp:posOffset>1102995</wp:posOffset>
                      </wp:positionV>
                      <wp:extent cx="571500" cy="23749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71500" cy="237490"/>
                              </a:xfrm>
                              <a:prstGeom prst="rect">
                                <a:avLst/>
                              </a:prstGeom>
                              <a:solidFill>
                                <a:sysClr val="window" lastClr="FFFFFF"/>
                              </a:solidFill>
                              <a:ln w="6350">
                                <a:noFill/>
                              </a:ln>
                              <a:effectLst/>
                            </wps:spPr>
                            <wps:txbx>
                              <w:txbxContent>
                                <w:p w14:paraId="2AE6D86F" w14:textId="77777777" w:rsidR="002E5B66" w:rsidRPr="001447E0" w:rsidRDefault="002E5B66" w:rsidP="002E5B66">
                                  <w:pPr>
                                    <w:bidi w:val="0"/>
                                    <w:rPr>
                                      <w:sz w:val="12"/>
                                      <w:szCs w:val="12"/>
                                    </w:rPr>
                                  </w:pPr>
                                  <w:r w:rsidRPr="001447E0">
                                    <w:rPr>
                                      <w:sz w:val="12"/>
                                      <w:szCs w:val="12"/>
                                    </w:rPr>
                                    <w:t>bnlg1022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4" type="#_x0000_t202" style="position:absolute;left:0;text-align:left;margin-left:-.35pt;margin-top:86.85pt;width:45pt;height:1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" fillcolor="window" stroked="f" strokeweight=".5pt">
                      <v:textbox>
                        <w:txbxContent>
                          <w:p w14:paraId="2AE6D86F" w14:textId="77777777" w:rsidR="002E5B66" w:rsidRPr="001447E0" w:rsidRDefault="002E5B66" w:rsidP="002E5B66">
                            <w:pPr>
                              <w:bidi w:val="0"/>
                              <w:rPr>
                                <w:sz w:val="12"/>
                                <w:szCs w:val="12"/>
                              </w:rPr>
                            </w:pPr>
                            <w:r w:rsidRPr="001447E0">
                              <w:rPr>
                                <w:sz w:val="12"/>
                                <w:szCs w:val="12"/>
                              </w:rPr>
                              <w:t>bnlg1022</w:t>
                            </w:r>
                          </w:p>
                        </w:txbxContent>
                      </v:textbox>
                    </v:shape>
                  </w:pict>
                </mc:Fallback>
              </mc:AlternateContent>
            </w:r>
            <w:r w:rsidRPr="00FB4AD3">
              <w:rPr>
                <w:noProof/>
              </w:rPr>
              <mc:AlternateContent>
                <mc:Choice Requires="wps">
                  <w:drawing>
                    <wp:anchor distT="0" distB="0" distL="114300" distR="114300" simplePos="0" relativeHeight="251703296" behindDoc="0" locked="0" layoutInCell="1" allowOverlap="1" wp14:anchorId="75C4476A" wp14:editId="05F4A745">
                      <wp:simplePos x="0" y="0"/>
                      <wp:positionH relativeFrom="column">
                        <wp:posOffset>553085</wp:posOffset>
                      </wp:positionH>
                      <wp:positionV relativeFrom="paragraph">
                        <wp:posOffset>1196340</wp:posOffset>
                      </wp:positionV>
                      <wp:extent cx="381000" cy="9525"/>
                      <wp:effectExtent l="57150" t="38100" r="57150" b="85725"/>
                      <wp:wrapNone/>
                      <wp:docPr id="32" name="Straight Connector 32"/>
                      <wp:cNvGraphicFramePr/>
                      <a:graphic xmlns:a="http://schemas.openxmlformats.org/drawingml/2006/main">
                        <a:graphicData uri="http://schemas.microsoft.com/office/word/2010/wordprocessingShape">
                          <wps:wsp>
                            <wps:cNvCnPr/>
                            <wps:spPr>
                              <a:xfrm flipH="1">
                                <a:off x="0" y="0"/>
                                <a:ext cx="381000" cy="952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94.2pt" to="73.5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" strokecolor="#c0504d" strokeweight="2pt">
                      <v:shadow on="t" color="black" opacity="24903f" origin=",.5" offset="0,.55556mm"/>
                    </v:line>
                  </w:pict>
                </mc:Fallback>
              </mc:AlternateContent>
            </w:r>
            <w:r w:rsidRPr="00FB4AD3">
              <w:rPr>
                <w:noProof/>
              </w:rPr>
              <w:drawing>
                <wp:inline distT="0" distB="0" distL="0" distR="0" wp14:anchorId="15C1BBFD" wp14:editId="44559C0C">
                  <wp:extent cx="341615" cy="2647784"/>
                  <wp:effectExtent l="0" t="0" r="1905" b="635"/>
                  <wp:docPr id="8" name="Picture 8" descr="C:\Users\Google\Pictures\Chromosome\Chromosom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oogle\Pictures\Chromosome\Chromosome 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630" cy="2647899"/>
                          </a:xfrm>
                          <a:prstGeom prst="rect">
                            <a:avLst/>
                          </a:prstGeom>
                          <a:noFill/>
                          <a:ln>
                            <a:noFill/>
                          </a:ln>
                        </pic:spPr>
                      </pic:pic>
                    </a:graphicData>
                  </a:graphic>
                </wp:inline>
              </w:drawing>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A6C392" w14:textId="77777777" w:rsidR="002E5B66" w:rsidRPr="00FB4AD3" w:rsidRDefault="002E5B66" w:rsidP="002E5B66">
            <w:pPr>
              <w:tabs>
                <w:tab w:val="center" w:pos="810"/>
                <w:tab w:val="right" w:pos="1620"/>
                <w:tab w:val="left" w:pos="5234"/>
              </w:tabs>
              <w:bidi w:val="0"/>
              <w:rPr>
                <w:lang w:bidi="ar-IQ"/>
              </w:rPr>
            </w:pPr>
            <w:r w:rsidRPr="00FB4AD3">
              <w:rPr>
                <w:noProof/>
              </w:rPr>
              <mc:AlternateContent>
                <mc:Choice Requires="wps">
                  <w:drawing>
                    <wp:anchor distT="0" distB="0" distL="114300" distR="114300" simplePos="0" relativeHeight="251694080" behindDoc="0" locked="0" layoutInCell="1" allowOverlap="1" wp14:anchorId="2350489C" wp14:editId="59FE50C0">
                      <wp:simplePos x="0" y="0"/>
                      <wp:positionH relativeFrom="column">
                        <wp:posOffset>-8890</wp:posOffset>
                      </wp:positionH>
                      <wp:positionV relativeFrom="paragraph">
                        <wp:posOffset>1731645</wp:posOffset>
                      </wp:positionV>
                      <wp:extent cx="523875" cy="206375"/>
                      <wp:effectExtent l="0" t="0" r="9525" b="3175"/>
                      <wp:wrapNone/>
                      <wp:docPr id="48" name="Text Box 48"/>
                      <wp:cNvGraphicFramePr/>
                      <a:graphic xmlns:a="http://schemas.openxmlformats.org/drawingml/2006/main">
                        <a:graphicData uri="http://schemas.microsoft.com/office/word/2010/wordprocessingShape">
                          <wps:wsp>
                            <wps:cNvSpPr txBox="1"/>
                            <wps:spPr>
                              <a:xfrm>
                                <a:off x="0" y="0"/>
                                <a:ext cx="523875" cy="206375"/>
                              </a:xfrm>
                              <a:prstGeom prst="rect">
                                <a:avLst/>
                              </a:prstGeom>
                              <a:solidFill>
                                <a:sysClr val="window" lastClr="FFFFFF"/>
                              </a:solidFill>
                              <a:ln w="6350">
                                <a:noFill/>
                              </a:ln>
                              <a:effectLst/>
                            </wps:spPr>
                            <wps:txbx>
                              <w:txbxContent>
                                <w:p w14:paraId="192269DB" w14:textId="77777777" w:rsidR="002E5B66" w:rsidRPr="002F29DB" w:rsidRDefault="002E5B66" w:rsidP="002E5B66">
                                  <w:pPr>
                                    <w:jc w:val="right"/>
                                    <w:rPr>
                                      <w:sz w:val="12"/>
                                      <w:szCs w:val="12"/>
                                    </w:rPr>
                                  </w:pPr>
                                  <w:r w:rsidRPr="002F29DB">
                                    <w:rPr>
                                      <w:sz w:val="12"/>
                                      <w:szCs w:val="12"/>
                                    </w:rPr>
                                    <w:t>bnlg1152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5" type="#_x0000_t202" style="position:absolute;margin-left:-.7pt;margin-top:136.35pt;width:41.25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" fillcolor="window" stroked="f" strokeweight=".5pt">
                      <v:textbox>
                        <w:txbxContent>
                          <w:p w14:paraId="192269DB" w14:textId="77777777" w:rsidR="002E5B66" w:rsidRPr="002F29DB" w:rsidRDefault="002E5B66" w:rsidP="002E5B66">
                            <w:pPr>
                              <w:jc w:val="right"/>
                              <w:rPr>
                                <w:sz w:val="12"/>
                                <w:szCs w:val="12"/>
                              </w:rPr>
                            </w:pPr>
                            <w:r w:rsidRPr="002F29DB">
                              <w:rPr>
                                <w:sz w:val="12"/>
                                <w:szCs w:val="12"/>
                              </w:rPr>
                              <w:t>bnlg1152</w:t>
                            </w:r>
                          </w:p>
                        </w:txbxContent>
                      </v:textbox>
                    </v:shape>
                  </w:pict>
                </mc:Fallback>
              </mc:AlternateContent>
            </w:r>
            <w:r w:rsidRPr="00FB4AD3">
              <w:rPr>
                <w:noProof/>
              </w:rPr>
              <mc:AlternateContent>
                <mc:Choice Requires="wps">
                  <w:drawing>
                    <wp:anchor distT="0" distB="0" distL="114300" distR="114300" simplePos="0" relativeHeight="251704320" behindDoc="0" locked="0" layoutInCell="1" allowOverlap="1" wp14:anchorId="0C6CCBEA" wp14:editId="44D794A4">
                      <wp:simplePos x="0" y="0"/>
                      <wp:positionH relativeFrom="column">
                        <wp:posOffset>539115</wp:posOffset>
                      </wp:positionH>
                      <wp:positionV relativeFrom="paragraph">
                        <wp:posOffset>1839595</wp:posOffset>
                      </wp:positionV>
                      <wp:extent cx="390525" cy="0"/>
                      <wp:effectExtent l="57150" t="38100" r="66675" b="95250"/>
                      <wp:wrapNone/>
                      <wp:docPr id="33" name="Straight Connector 33"/>
                      <wp:cNvGraphicFramePr/>
                      <a:graphic xmlns:a="http://schemas.openxmlformats.org/drawingml/2006/main">
                        <a:graphicData uri="http://schemas.microsoft.com/office/word/2010/wordprocessingShape">
                          <wps:wsp>
                            <wps:cNvCnPr/>
                            <wps:spPr>
                              <a:xfrm flipH="1">
                                <a:off x="0" y="0"/>
                                <a:ext cx="3905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44.85pt" to="73.2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" strokecolor="#c0504d" strokeweight="2pt">
                      <v:shadow on="t" color="black" opacity="24903f" origin=",.5" offset="0,.55556mm"/>
                    </v:line>
                  </w:pict>
                </mc:Fallback>
              </mc:AlternateContent>
            </w:r>
            <w:r w:rsidRPr="00FB4AD3">
              <w:rPr>
                <w:lang w:bidi="ar-IQ"/>
              </w:rPr>
              <w:tab/>
            </w:r>
            <w:r w:rsidRPr="00FB4AD3">
              <w:rPr>
                <w:lang w:bidi="ar-IQ"/>
              </w:rPr>
              <w:tab/>
            </w:r>
            <w:r w:rsidRPr="00FB4AD3">
              <w:rPr>
                <w:noProof/>
              </w:rPr>
              <w:drawing>
                <wp:inline distT="0" distB="0" distL="0" distR="0" wp14:anchorId="1D6E401B" wp14:editId="740FFCCB">
                  <wp:extent cx="341996" cy="2674620"/>
                  <wp:effectExtent l="0" t="0" r="1270" b="0"/>
                  <wp:docPr id="9" name="Picture 9" descr="C:\Users\Google\Pictures\Chromosome\Chromosom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oogle\Pictures\Chromosome\Chromosome 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615" cy="2671638"/>
                          </a:xfrm>
                          <a:prstGeom prst="rect">
                            <a:avLst/>
                          </a:prstGeom>
                          <a:noFill/>
                          <a:ln>
                            <a:noFill/>
                          </a:ln>
                        </pic:spPr>
                      </pic:pic>
                    </a:graphicData>
                  </a:graphic>
                </wp:inline>
              </w:drawing>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A98D63" w14:textId="77777777" w:rsidR="002E5B66" w:rsidRPr="00FB4AD3" w:rsidRDefault="002E5B66" w:rsidP="002E5B66">
            <w:pPr>
              <w:tabs>
                <w:tab w:val="left" w:pos="225"/>
                <w:tab w:val="right" w:pos="1621"/>
                <w:tab w:val="left" w:pos="5234"/>
              </w:tabs>
              <w:bidi w:val="0"/>
              <w:rPr>
                <w:lang w:bidi="ar-IQ"/>
              </w:rPr>
            </w:pPr>
            <w:r w:rsidRPr="00FB4AD3">
              <w:rPr>
                <w:noProof/>
              </w:rPr>
              <mc:AlternateContent>
                <mc:Choice Requires="wps">
                  <w:drawing>
                    <wp:anchor distT="0" distB="0" distL="114300" distR="114300" simplePos="0" relativeHeight="251705344" behindDoc="0" locked="0" layoutInCell="1" allowOverlap="1" wp14:anchorId="2F936B75" wp14:editId="458E326F">
                      <wp:simplePos x="0" y="0"/>
                      <wp:positionH relativeFrom="column">
                        <wp:posOffset>567055</wp:posOffset>
                      </wp:positionH>
                      <wp:positionV relativeFrom="paragraph">
                        <wp:posOffset>1849120</wp:posOffset>
                      </wp:positionV>
                      <wp:extent cx="390525" cy="0"/>
                      <wp:effectExtent l="57150" t="38100" r="66675" b="95250"/>
                      <wp:wrapNone/>
                      <wp:docPr id="34" name="Straight Connector 34"/>
                      <wp:cNvGraphicFramePr/>
                      <a:graphic xmlns:a="http://schemas.openxmlformats.org/drawingml/2006/main">
                        <a:graphicData uri="http://schemas.microsoft.com/office/word/2010/wordprocessingShape">
                          <wps:wsp>
                            <wps:cNvCnPr/>
                            <wps:spPr>
                              <a:xfrm flipH="1">
                                <a:off x="0" y="0"/>
                                <a:ext cx="3905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45.6pt" to="75.4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" strokecolor="#c0504d" strokeweight="2pt">
                      <v:shadow on="t" color="black" opacity="24903f" origin=",.5" offset="0,.55556mm"/>
                    </v:line>
                  </w:pict>
                </mc:Fallback>
              </mc:AlternateContent>
            </w:r>
            <w:r w:rsidRPr="00FB4AD3">
              <w:rPr>
                <w:noProof/>
              </w:rPr>
              <mc:AlternateContent>
                <mc:Choice Requires="wps">
                  <w:drawing>
                    <wp:anchor distT="0" distB="0" distL="114300" distR="114300" simplePos="0" relativeHeight="251695104" behindDoc="0" locked="0" layoutInCell="1" allowOverlap="1" wp14:anchorId="7B319860" wp14:editId="38AF82BA">
                      <wp:simplePos x="0" y="0"/>
                      <wp:positionH relativeFrom="column">
                        <wp:posOffset>89535</wp:posOffset>
                      </wp:positionH>
                      <wp:positionV relativeFrom="paragraph">
                        <wp:posOffset>1747520</wp:posOffset>
                      </wp:positionV>
                      <wp:extent cx="452755" cy="214630"/>
                      <wp:effectExtent l="0" t="0" r="4445" b="0"/>
                      <wp:wrapNone/>
                      <wp:docPr id="49" name="Text Box 49"/>
                      <wp:cNvGraphicFramePr/>
                      <a:graphic xmlns:a="http://schemas.openxmlformats.org/drawingml/2006/main">
                        <a:graphicData uri="http://schemas.microsoft.com/office/word/2010/wordprocessingShape">
                          <wps:wsp>
                            <wps:cNvSpPr txBox="1"/>
                            <wps:spPr>
                              <a:xfrm>
                                <a:off x="0" y="0"/>
                                <a:ext cx="452755" cy="214630"/>
                              </a:xfrm>
                              <a:prstGeom prst="rect">
                                <a:avLst/>
                              </a:prstGeom>
                              <a:solidFill>
                                <a:sysClr val="window" lastClr="FFFFFF"/>
                              </a:solidFill>
                              <a:ln w="6350">
                                <a:noFill/>
                              </a:ln>
                              <a:effectLst/>
                            </wps:spPr>
                            <wps:txbx>
                              <w:txbxContent>
                                <w:p w14:paraId="392F124D" w14:textId="77777777" w:rsidR="002E5B66" w:rsidRPr="002F29DB" w:rsidRDefault="002E5B66" w:rsidP="002E5B66">
                                  <w:pPr>
                                    <w:jc w:val="right"/>
                                    <w:rPr>
                                      <w:sz w:val="12"/>
                                      <w:szCs w:val="12"/>
                                    </w:rPr>
                                  </w:pPr>
                                  <w:r w:rsidRPr="002F29DB">
                                    <w:rPr>
                                      <w:sz w:val="12"/>
                                      <w:szCs w:val="12"/>
                                    </w:rPr>
                                    <w:t>bnlg128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6" type="#_x0000_t202" style="position:absolute;margin-left:7.05pt;margin-top:137.6pt;width:35.65pt;height:1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" fillcolor="window" stroked="f" strokeweight=".5pt">
                      <v:textbox>
                        <w:txbxContent>
                          <w:p w14:paraId="392F124D" w14:textId="77777777" w:rsidR="002E5B66" w:rsidRPr="002F29DB" w:rsidRDefault="002E5B66" w:rsidP="002E5B66">
                            <w:pPr>
                              <w:jc w:val="right"/>
                              <w:rPr>
                                <w:sz w:val="12"/>
                                <w:szCs w:val="12"/>
                              </w:rPr>
                            </w:pPr>
                            <w:r w:rsidRPr="002F29DB">
                              <w:rPr>
                                <w:sz w:val="12"/>
                                <w:szCs w:val="12"/>
                              </w:rPr>
                              <w:t>bnlg128</w:t>
                            </w:r>
                          </w:p>
                        </w:txbxContent>
                      </v:textbox>
                    </v:shape>
                  </w:pict>
                </mc:Fallback>
              </mc:AlternateContent>
            </w:r>
            <w:r w:rsidRPr="00FB4AD3">
              <w:rPr>
                <w:lang w:bidi="ar-IQ"/>
              </w:rPr>
              <w:tab/>
            </w:r>
            <w:r w:rsidRPr="00FB4AD3">
              <w:rPr>
                <w:lang w:bidi="ar-IQ"/>
              </w:rPr>
              <w:tab/>
            </w:r>
            <w:r w:rsidRPr="00FB4AD3">
              <w:rPr>
                <w:noProof/>
              </w:rPr>
              <w:drawing>
                <wp:inline distT="0" distB="0" distL="0" distR="0" wp14:anchorId="4036EA1E" wp14:editId="15C064DB">
                  <wp:extent cx="318052" cy="2671638"/>
                  <wp:effectExtent l="0" t="0" r="6350" b="0"/>
                  <wp:docPr id="10" name="Picture 10" descr="C:\Users\Google\Pictures\Chromosome\Chromosom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oogle\Pictures\Chromosome\Chromosome 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135" cy="2672336"/>
                          </a:xfrm>
                          <a:prstGeom prst="rect">
                            <a:avLst/>
                          </a:prstGeom>
                          <a:noFill/>
                          <a:ln>
                            <a:noFill/>
                          </a:ln>
                        </pic:spPr>
                      </pic:pic>
                    </a:graphicData>
                  </a:graphic>
                </wp:inline>
              </w:drawing>
            </w:r>
          </w:p>
        </w:tc>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A1BE2C" w14:textId="77777777" w:rsidR="002E5B66" w:rsidRPr="00FB4AD3" w:rsidRDefault="002E5B66" w:rsidP="002E5B66">
            <w:pPr>
              <w:tabs>
                <w:tab w:val="right" w:pos="1621"/>
                <w:tab w:val="left" w:pos="5234"/>
              </w:tabs>
              <w:bidi w:val="0"/>
              <w:rPr>
                <w:lang w:bidi="ar-IQ"/>
              </w:rPr>
            </w:pPr>
            <w:r w:rsidRPr="00FB4AD3">
              <w:rPr>
                <w:noProof/>
              </w:rPr>
              <mc:AlternateContent>
                <mc:Choice Requires="wps">
                  <w:drawing>
                    <wp:anchor distT="0" distB="0" distL="114300" distR="114300" simplePos="0" relativeHeight="251706368" behindDoc="0" locked="0" layoutInCell="1" allowOverlap="1" wp14:anchorId="10E9E4E0" wp14:editId="77FE2B81">
                      <wp:simplePos x="0" y="0"/>
                      <wp:positionH relativeFrom="column">
                        <wp:posOffset>546735</wp:posOffset>
                      </wp:positionH>
                      <wp:positionV relativeFrom="paragraph">
                        <wp:posOffset>1782445</wp:posOffset>
                      </wp:positionV>
                      <wp:extent cx="390525" cy="0"/>
                      <wp:effectExtent l="57150" t="38100" r="66675" b="95250"/>
                      <wp:wrapNone/>
                      <wp:docPr id="35" name="Straight Connector 35"/>
                      <wp:cNvGraphicFramePr/>
                      <a:graphic xmlns:a="http://schemas.openxmlformats.org/drawingml/2006/main">
                        <a:graphicData uri="http://schemas.microsoft.com/office/word/2010/wordprocessingShape">
                          <wps:wsp>
                            <wps:cNvCnPr/>
                            <wps:spPr>
                              <a:xfrm flipH="1">
                                <a:off x="0" y="0"/>
                                <a:ext cx="3905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40.35pt" to="73.8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" strokecolor="#c0504d" strokeweight="2pt">
                      <v:shadow on="t" color="black" opacity="24903f" origin=",.5" offset="0,.55556mm"/>
                    </v:line>
                  </w:pict>
                </mc:Fallback>
              </mc:AlternateContent>
            </w:r>
            <w:r w:rsidRPr="00FB4AD3">
              <w:rPr>
                <w:noProof/>
              </w:rPr>
              <mc:AlternateContent>
                <mc:Choice Requires="wps">
                  <w:drawing>
                    <wp:anchor distT="0" distB="0" distL="114300" distR="114300" simplePos="0" relativeHeight="251696128" behindDoc="0" locked="0" layoutInCell="1" allowOverlap="1" wp14:anchorId="6CD7F4AA" wp14:editId="33D200E4">
                      <wp:simplePos x="0" y="0"/>
                      <wp:positionH relativeFrom="column">
                        <wp:posOffset>48895</wp:posOffset>
                      </wp:positionH>
                      <wp:positionV relativeFrom="paragraph">
                        <wp:posOffset>1701165</wp:posOffset>
                      </wp:positionV>
                      <wp:extent cx="484505" cy="20574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484505" cy="205740"/>
                              </a:xfrm>
                              <a:prstGeom prst="rect">
                                <a:avLst/>
                              </a:prstGeom>
                              <a:solidFill>
                                <a:sysClr val="window" lastClr="FFFFFF"/>
                              </a:solidFill>
                              <a:ln w="6350">
                                <a:noFill/>
                              </a:ln>
                              <a:effectLst/>
                            </wps:spPr>
                            <wps:txbx>
                              <w:txbxContent>
                                <w:p w14:paraId="252A1F8C" w14:textId="77777777" w:rsidR="002E5B66" w:rsidRPr="002F29DB" w:rsidRDefault="002E5B66" w:rsidP="002E5B66">
                                  <w:pPr>
                                    <w:jc w:val="right"/>
                                    <w:rPr>
                                      <w:sz w:val="12"/>
                                      <w:szCs w:val="12"/>
                                    </w:rPr>
                                  </w:pPr>
                                  <w:r w:rsidRPr="002F29DB">
                                    <w:rPr>
                                      <w:sz w:val="12"/>
                                      <w:szCs w:val="12"/>
                                    </w:rPr>
                                    <w:t>bnlg1839</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7" type="#_x0000_t202" style="position:absolute;margin-left:3.85pt;margin-top:133.95pt;width:38.15pt;height:1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" fillcolor="window" stroked="f" strokeweight=".5pt">
                      <v:textbox>
                        <w:txbxContent>
                          <w:p w14:paraId="252A1F8C" w14:textId="77777777" w:rsidR="002E5B66" w:rsidRPr="002F29DB" w:rsidRDefault="002E5B66" w:rsidP="002E5B66">
                            <w:pPr>
                              <w:jc w:val="right"/>
                              <w:rPr>
                                <w:sz w:val="12"/>
                                <w:szCs w:val="12"/>
                              </w:rPr>
                            </w:pPr>
                            <w:r w:rsidRPr="002F29DB">
                              <w:rPr>
                                <w:sz w:val="12"/>
                                <w:szCs w:val="12"/>
                              </w:rPr>
                              <w:t>bnlg1839</w:t>
                            </w:r>
                          </w:p>
                        </w:txbxContent>
                      </v:textbox>
                    </v:shape>
                  </w:pict>
                </mc:Fallback>
              </mc:AlternateContent>
            </w:r>
            <w:r w:rsidRPr="00FB4AD3">
              <w:rPr>
                <w:lang w:bidi="ar-IQ"/>
              </w:rPr>
              <w:tab/>
            </w:r>
            <w:r w:rsidRPr="00FB4AD3">
              <w:rPr>
                <w:noProof/>
              </w:rPr>
              <w:drawing>
                <wp:inline distT="0" distB="0" distL="0" distR="0" wp14:anchorId="1A78EA4C" wp14:editId="2BC11351">
                  <wp:extent cx="318053" cy="2647784"/>
                  <wp:effectExtent l="0" t="0" r="6350" b="635"/>
                  <wp:docPr id="11" name="Picture 11" descr="C:\Users\Google\Pictures\Chromosome\Chromosom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oogle\Pictures\Chromosome\Chromosome 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135" cy="2648467"/>
                          </a:xfrm>
                          <a:prstGeom prst="rect">
                            <a:avLst/>
                          </a:prstGeom>
                          <a:noFill/>
                          <a:ln>
                            <a:noFill/>
                          </a:ln>
                        </pic:spPr>
                      </pic:pic>
                    </a:graphicData>
                  </a:graphic>
                </wp:inline>
              </w:drawing>
            </w:r>
          </w:p>
        </w:tc>
      </w:tr>
    </w:tbl>
    <w:p w14:paraId="4EE56E42" w14:textId="77777777" w:rsidR="002E5B66" w:rsidRDefault="002E5B66" w:rsidP="002E5B66">
      <w:pPr>
        <w:bidi w:val="0"/>
        <w:spacing w:after="0" w:line="240" w:lineRule="auto"/>
        <w:jc w:val="center"/>
        <w:rPr>
          <w:rFonts w:asciiTheme="majorBidi" w:hAnsiTheme="majorBidi" w:cstheme="majorBidi"/>
          <w:b/>
          <w:bCs/>
          <w:sz w:val="24"/>
          <w:szCs w:val="24"/>
        </w:rPr>
      </w:pPr>
    </w:p>
    <w:p w14:paraId="6B27BA65" w14:textId="5A812EC5" w:rsidR="002E5B66" w:rsidRDefault="002E5B66" w:rsidP="002E5B66">
      <w:pPr>
        <w:bidi w:val="0"/>
        <w:spacing w:after="0" w:line="240" w:lineRule="auto"/>
        <w:jc w:val="center"/>
        <w:rPr>
          <w:rFonts w:asciiTheme="majorBidi" w:hAnsiTheme="majorBidi" w:cstheme="majorBidi"/>
          <w:b/>
          <w:bCs/>
          <w:sz w:val="24"/>
          <w:szCs w:val="24"/>
          <w:lang w:bidi="ar-IQ"/>
        </w:rPr>
      </w:pPr>
      <w:proofErr w:type="gramStart"/>
      <w:r w:rsidRPr="00250AFC">
        <w:rPr>
          <w:rFonts w:asciiTheme="majorBidi" w:hAnsiTheme="majorBidi" w:cstheme="majorBidi"/>
          <w:b/>
          <w:bCs/>
          <w:sz w:val="24"/>
          <w:szCs w:val="24"/>
          <w:lang w:bidi="ar-IQ"/>
        </w:rPr>
        <w:t>Figure 1.</w:t>
      </w:r>
      <w:proofErr w:type="gramEnd"/>
      <w:r w:rsidRPr="00250AFC">
        <w:rPr>
          <w:rFonts w:asciiTheme="majorBidi" w:hAnsiTheme="majorBidi" w:cstheme="majorBidi"/>
          <w:b/>
          <w:bCs/>
          <w:sz w:val="24"/>
          <w:szCs w:val="24"/>
          <w:lang w:bidi="ar-IQ"/>
        </w:rPr>
        <w:t xml:space="preserve"> SSR DNA markers (10) were selected based on their PIC value and location throughout the maize chromosomes</w:t>
      </w:r>
    </w:p>
    <w:p w14:paraId="5A2CCE1C" w14:textId="77777777" w:rsidR="002E5B66" w:rsidRDefault="002E5B66" w:rsidP="002E5B66">
      <w:pPr>
        <w:bidi w:val="0"/>
        <w:spacing w:after="0" w:line="240" w:lineRule="auto"/>
        <w:jc w:val="both"/>
        <w:rPr>
          <w:rFonts w:asciiTheme="majorBidi" w:eastAsia="HelveticaNeueLTPro-Roman" w:hAnsiTheme="majorBidi" w:cstheme="majorBidi"/>
          <w:color w:val="000000" w:themeColor="text1"/>
          <w:sz w:val="24"/>
          <w:szCs w:val="24"/>
        </w:rPr>
        <w:sectPr w:rsidR="002E5B66" w:rsidSect="002E5B66">
          <w:type w:val="continuous"/>
          <w:pgSz w:w="11906" w:h="16838" w:code="9"/>
          <w:pgMar w:top="1134" w:right="1134" w:bottom="1134" w:left="1134" w:header="720" w:footer="720" w:gutter="0"/>
          <w:cols w:space="567"/>
          <w:docGrid w:linePitch="360"/>
        </w:sectPr>
      </w:pPr>
    </w:p>
    <w:p w14:paraId="5EBF6805" w14:textId="77777777" w:rsidR="002E5B66" w:rsidRDefault="00B05425" w:rsidP="002E5B66">
      <w:pPr>
        <w:bidi w:val="0"/>
        <w:spacing w:after="0" w:line="240" w:lineRule="auto"/>
        <w:jc w:val="both"/>
        <w:rPr>
          <w:rFonts w:asciiTheme="majorBidi" w:hAnsiTheme="majorBidi" w:cstheme="majorBidi"/>
          <w:color w:val="000000" w:themeColor="text1"/>
          <w:sz w:val="24"/>
          <w:szCs w:val="24"/>
        </w:rPr>
      </w:pPr>
      <w:r w:rsidRPr="00250AFC">
        <w:rPr>
          <w:rFonts w:asciiTheme="majorBidi" w:eastAsia="HelveticaNeueLTPro-Roman" w:hAnsiTheme="majorBidi" w:cstheme="majorBidi"/>
          <w:color w:val="000000" w:themeColor="text1"/>
          <w:sz w:val="24"/>
          <w:szCs w:val="24"/>
        </w:rPr>
        <w:lastRenderedPageBreak/>
        <w:t xml:space="preserve">For each primer pair, touch-down PCR amplifications were conducted individually. The protocol </w:t>
      </w:r>
      <w:r w:rsidRPr="00250AFC">
        <w:rPr>
          <w:rFonts w:asciiTheme="majorBidi" w:hAnsiTheme="majorBidi" w:cstheme="majorBidi"/>
          <w:color w:val="000000" w:themeColor="text1"/>
          <w:sz w:val="24"/>
          <w:szCs w:val="24"/>
        </w:rPr>
        <w:t>was 95°C for 3 minutes, followed by 30 cycles of 94˚C for 1 minute. Then, the 67°C annealing temperature was decreased by 0.5°C per cycle for 1 minute with 1 minute extension at 72°C. This was followed by one final extension cycle at 72°C for 10 minutes and an indefinite hold at 4°C.</w:t>
      </w:r>
      <w:r w:rsidR="00250AFC" w:rsidRPr="00250AFC">
        <w:rPr>
          <w:rFonts w:asciiTheme="majorBidi" w:hAnsiTheme="majorBidi" w:cstheme="majorBidi"/>
          <w:color w:val="000000" w:themeColor="text1"/>
          <w:sz w:val="24"/>
          <w:szCs w:val="24"/>
        </w:rPr>
        <w:t xml:space="preserve"> </w:t>
      </w:r>
      <w:r w:rsidRPr="00250AFC">
        <w:rPr>
          <w:rFonts w:asciiTheme="majorBidi" w:eastAsia="Calibri" w:hAnsiTheme="majorBidi" w:cstheme="majorBidi"/>
          <w:sz w:val="24"/>
          <w:szCs w:val="24"/>
        </w:rPr>
        <w:t xml:space="preserve">The PCR product was electrophoresed on 1.5% (w/v) </w:t>
      </w:r>
      <w:proofErr w:type="spellStart"/>
      <w:r w:rsidRPr="00250AFC">
        <w:rPr>
          <w:rFonts w:asciiTheme="majorBidi" w:eastAsia="Calibri" w:hAnsiTheme="majorBidi" w:cstheme="majorBidi"/>
          <w:sz w:val="24"/>
          <w:szCs w:val="24"/>
        </w:rPr>
        <w:t>agarose</w:t>
      </w:r>
      <w:proofErr w:type="spellEnd"/>
      <w:r w:rsidRPr="00250AFC">
        <w:rPr>
          <w:rFonts w:asciiTheme="majorBidi" w:eastAsia="Calibri" w:hAnsiTheme="majorBidi" w:cstheme="majorBidi"/>
          <w:sz w:val="24"/>
          <w:szCs w:val="24"/>
        </w:rPr>
        <w:t xml:space="preserve"> gel with 1x TBE buffer (89 </w:t>
      </w:r>
      <w:proofErr w:type="spellStart"/>
      <w:r w:rsidRPr="00250AFC">
        <w:rPr>
          <w:rFonts w:asciiTheme="majorBidi" w:eastAsia="Calibri" w:hAnsiTheme="majorBidi" w:cstheme="majorBidi"/>
          <w:sz w:val="24"/>
          <w:szCs w:val="24"/>
        </w:rPr>
        <w:t>mM</w:t>
      </w:r>
      <w:proofErr w:type="spellEnd"/>
      <w:r w:rsidRPr="00250AFC">
        <w:rPr>
          <w:rFonts w:asciiTheme="majorBidi" w:eastAsia="Calibri" w:hAnsiTheme="majorBidi" w:cstheme="majorBidi"/>
          <w:sz w:val="24"/>
          <w:szCs w:val="24"/>
        </w:rPr>
        <w:t xml:space="preserve"> </w:t>
      </w:r>
      <w:proofErr w:type="spellStart"/>
      <w:r w:rsidRPr="00250AFC">
        <w:rPr>
          <w:rFonts w:asciiTheme="majorBidi" w:eastAsia="Calibri" w:hAnsiTheme="majorBidi" w:cstheme="majorBidi"/>
          <w:sz w:val="24"/>
          <w:szCs w:val="24"/>
        </w:rPr>
        <w:t>Tris</w:t>
      </w:r>
      <w:proofErr w:type="spellEnd"/>
      <w:r w:rsidRPr="00250AFC">
        <w:rPr>
          <w:rFonts w:asciiTheme="majorBidi" w:eastAsia="Calibri" w:hAnsiTheme="majorBidi" w:cstheme="majorBidi"/>
          <w:sz w:val="24"/>
          <w:szCs w:val="24"/>
        </w:rPr>
        <w:t xml:space="preserve">, 89 </w:t>
      </w:r>
      <w:proofErr w:type="spellStart"/>
      <w:r w:rsidRPr="00250AFC">
        <w:rPr>
          <w:rFonts w:asciiTheme="majorBidi" w:eastAsia="Calibri" w:hAnsiTheme="majorBidi" w:cstheme="majorBidi"/>
          <w:sz w:val="24"/>
          <w:szCs w:val="24"/>
        </w:rPr>
        <w:t>mM</w:t>
      </w:r>
      <w:proofErr w:type="spellEnd"/>
      <w:r w:rsidRPr="00250AFC">
        <w:rPr>
          <w:rFonts w:asciiTheme="majorBidi" w:eastAsia="Calibri" w:hAnsiTheme="majorBidi" w:cstheme="majorBidi"/>
          <w:sz w:val="24"/>
          <w:szCs w:val="24"/>
        </w:rPr>
        <w:t xml:space="preserve"> boric acid, 2 </w:t>
      </w:r>
      <w:proofErr w:type="spellStart"/>
      <w:r w:rsidRPr="00250AFC">
        <w:rPr>
          <w:rFonts w:asciiTheme="majorBidi" w:eastAsia="Calibri" w:hAnsiTheme="majorBidi" w:cstheme="majorBidi"/>
          <w:sz w:val="24"/>
          <w:szCs w:val="24"/>
        </w:rPr>
        <w:t>mM</w:t>
      </w:r>
      <w:proofErr w:type="spellEnd"/>
      <w:r w:rsidRPr="00250AFC">
        <w:rPr>
          <w:rFonts w:asciiTheme="majorBidi" w:eastAsia="Calibri" w:hAnsiTheme="majorBidi" w:cstheme="majorBidi"/>
          <w:sz w:val="24"/>
          <w:szCs w:val="24"/>
        </w:rPr>
        <w:t xml:space="preserve"> EDTA, pH 8.0), after staining with </w:t>
      </w:r>
      <w:proofErr w:type="spellStart"/>
      <w:r w:rsidRPr="00250AFC">
        <w:rPr>
          <w:rFonts w:asciiTheme="majorBidi" w:eastAsia="Calibri" w:hAnsiTheme="majorBidi" w:cstheme="majorBidi"/>
          <w:sz w:val="24"/>
          <w:szCs w:val="24"/>
        </w:rPr>
        <w:t>ethidium</w:t>
      </w:r>
      <w:proofErr w:type="spellEnd"/>
      <w:r w:rsidRPr="00250AFC">
        <w:rPr>
          <w:rFonts w:asciiTheme="majorBidi" w:eastAsia="Calibri" w:hAnsiTheme="majorBidi" w:cstheme="majorBidi"/>
          <w:sz w:val="24"/>
          <w:szCs w:val="24"/>
        </w:rPr>
        <w:t xml:space="preserve"> bromide for 80 minutes until the loading dye was moved forward for 10 cm. After the completion of electrophoresis, the gels were observed under U.V. light. Photographed and documented utilizing a UV trans-illuminator. The allele bands </w:t>
      </w:r>
      <w:r w:rsidRPr="00250AFC">
        <w:rPr>
          <w:rFonts w:asciiTheme="majorBidi" w:hAnsiTheme="majorBidi" w:cstheme="majorBidi"/>
          <w:color w:val="000000" w:themeColor="text1"/>
          <w:sz w:val="24"/>
          <w:szCs w:val="24"/>
        </w:rPr>
        <w:t xml:space="preserve">were manually coded and repeated twice to reduce coding errors. Data were categorized as </w:t>
      </w:r>
      <w:r w:rsidRPr="00250AFC">
        <w:rPr>
          <w:rFonts w:asciiTheme="majorBidi" w:eastAsia="Calibri" w:hAnsiTheme="majorBidi" w:cstheme="majorBidi"/>
          <w:sz w:val="24"/>
          <w:szCs w:val="24"/>
        </w:rPr>
        <w:t xml:space="preserve">present (1) or absent (0) for all the </w:t>
      </w:r>
      <w:proofErr w:type="gramStart"/>
      <w:r w:rsidRPr="00250AFC">
        <w:rPr>
          <w:rFonts w:asciiTheme="majorBidi" w:eastAsia="Calibri" w:hAnsiTheme="majorBidi" w:cstheme="majorBidi"/>
          <w:sz w:val="24"/>
          <w:szCs w:val="24"/>
        </w:rPr>
        <w:t>genotypes</w:t>
      </w:r>
      <w:r w:rsidRPr="00250AFC">
        <w:rPr>
          <w:rFonts w:asciiTheme="majorBidi" w:hAnsiTheme="majorBidi" w:cstheme="majorBidi"/>
          <w:color w:val="000000" w:themeColor="text1"/>
          <w:sz w:val="24"/>
          <w:szCs w:val="24"/>
        </w:rPr>
        <w:t>,</w:t>
      </w:r>
      <w:proofErr w:type="gramEnd"/>
      <w:r w:rsidRPr="00250AFC">
        <w:rPr>
          <w:rFonts w:asciiTheme="majorBidi" w:hAnsiTheme="majorBidi" w:cstheme="majorBidi"/>
          <w:color w:val="000000" w:themeColor="text1"/>
          <w:sz w:val="24"/>
          <w:szCs w:val="24"/>
        </w:rPr>
        <w:t xml:space="preserve"> and bands that were diffused or too hard to code were categorized as missing data (9). </w:t>
      </w:r>
      <w:r w:rsidRPr="00250AFC">
        <w:rPr>
          <w:rFonts w:asciiTheme="majorBidi" w:hAnsiTheme="majorBidi" w:cstheme="majorBidi"/>
          <w:sz w:val="24"/>
          <w:szCs w:val="24"/>
        </w:rPr>
        <w:t>Different statistical programs were utilized for each SSR marker to determine</w:t>
      </w:r>
      <w:r w:rsidRPr="00250AFC">
        <w:rPr>
          <w:rFonts w:asciiTheme="majorBidi" w:hAnsiTheme="majorBidi" w:cstheme="majorBidi"/>
          <w:color w:val="000000" w:themeColor="text1"/>
          <w:sz w:val="24"/>
          <w:szCs w:val="24"/>
        </w:rPr>
        <w:t xml:space="preserve"> the average number of alleles per locus (</w:t>
      </w:r>
      <w:proofErr w:type="spellStart"/>
      <w:r w:rsidRPr="00250AFC">
        <w:rPr>
          <w:rFonts w:asciiTheme="majorBidi" w:hAnsiTheme="majorBidi" w:cstheme="majorBidi"/>
          <w:color w:val="000000" w:themeColor="text1"/>
          <w:sz w:val="24"/>
          <w:szCs w:val="24"/>
        </w:rPr>
        <w:t>n</w:t>
      </w:r>
      <w:r w:rsidRPr="00250AFC">
        <w:rPr>
          <w:rFonts w:asciiTheme="majorBidi" w:hAnsiTheme="majorBidi" w:cstheme="majorBidi"/>
          <w:color w:val="000000" w:themeColor="text1"/>
          <w:sz w:val="24"/>
          <w:szCs w:val="24"/>
          <w:vertAlign w:val="subscript"/>
        </w:rPr>
        <w:t>a</w:t>
      </w:r>
      <w:proofErr w:type="spellEnd"/>
      <w:r w:rsidRPr="00250AFC">
        <w:rPr>
          <w:rFonts w:asciiTheme="majorBidi" w:hAnsiTheme="majorBidi" w:cstheme="majorBidi"/>
          <w:color w:val="000000" w:themeColor="text1"/>
          <w:sz w:val="24"/>
          <w:szCs w:val="24"/>
        </w:rPr>
        <w:t>), effective number of alleles (n</w:t>
      </w:r>
      <w:r w:rsidRPr="00250AFC">
        <w:rPr>
          <w:rFonts w:asciiTheme="majorBidi" w:hAnsiTheme="majorBidi" w:cstheme="majorBidi"/>
          <w:color w:val="000000" w:themeColor="text1"/>
          <w:sz w:val="24"/>
          <w:szCs w:val="24"/>
          <w:vertAlign w:val="subscript"/>
        </w:rPr>
        <w:t>e</w:t>
      </w:r>
      <w:r w:rsidRPr="00250AFC">
        <w:rPr>
          <w:rFonts w:asciiTheme="majorBidi" w:hAnsiTheme="majorBidi" w:cstheme="majorBidi"/>
          <w:sz w:val="24"/>
          <w:szCs w:val="24"/>
        </w:rPr>
        <w:t>), observed</w:t>
      </w:r>
      <w:r w:rsidRPr="00250AFC">
        <w:rPr>
          <w:rFonts w:asciiTheme="majorBidi" w:hAnsiTheme="majorBidi" w:cstheme="majorBidi"/>
          <w:color w:val="000000" w:themeColor="text1"/>
          <w:sz w:val="24"/>
          <w:szCs w:val="24"/>
        </w:rPr>
        <w:t xml:space="preserve"> </w:t>
      </w:r>
      <w:proofErr w:type="spellStart"/>
      <w:r w:rsidRPr="00250AFC">
        <w:rPr>
          <w:rFonts w:asciiTheme="majorBidi" w:hAnsiTheme="majorBidi" w:cstheme="majorBidi"/>
          <w:color w:val="000000" w:themeColor="text1"/>
          <w:sz w:val="24"/>
          <w:szCs w:val="24"/>
        </w:rPr>
        <w:t>homozygosity</w:t>
      </w:r>
      <w:proofErr w:type="spellEnd"/>
      <w:r w:rsidRPr="00250AFC">
        <w:rPr>
          <w:rFonts w:asciiTheme="majorBidi" w:hAnsiTheme="majorBidi" w:cstheme="majorBidi"/>
          <w:color w:val="000000" w:themeColor="text1"/>
          <w:sz w:val="24"/>
          <w:szCs w:val="24"/>
        </w:rPr>
        <w:t xml:space="preserve"> (H</w:t>
      </w:r>
      <w:r w:rsidRPr="00250AFC">
        <w:rPr>
          <w:rFonts w:asciiTheme="majorBidi" w:hAnsiTheme="majorBidi" w:cstheme="majorBidi"/>
          <w:color w:val="000000" w:themeColor="text1"/>
          <w:sz w:val="24"/>
          <w:szCs w:val="24"/>
          <w:vertAlign w:val="subscript"/>
        </w:rPr>
        <w:t>o</w:t>
      </w:r>
      <w:r w:rsidRPr="00250AFC">
        <w:rPr>
          <w:rFonts w:asciiTheme="majorBidi" w:hAnsiTheme="majorBidi" w:cstheme="majorBidi"/>
          <w:color w:val="000000" w:themeColor="text1"/>
          <w:sz w:val="24"/>
          <w:szCs w:val="24"/>
        </w:rPr>
        <w:t xml:space="preserve">), expected </w:t>
      </w:r>
      <w:proofErr w:type="spellStart"/>
      <w:r w:rsidRPr="00250AFC">
        <w:rPr>
          <w:rFonts w:asciiTheme="majorBidi" w:hAnsiTheme="majorBidi" w:cstheme="majorBidi"/>
          <w:color w:val="000000" w:themeColor="text1"/>
          <w:sz w:val="24"/>
          <w:szCs w:val="24"/>
        </w:rPr>
        <w:t>heterozygosity</w:t>
      </w:r>
      <w:proofErr w:type="spellEnd"/>
      <w:r w:rsidRPr="00250AFC">
        <w:rPr>
          <w:rFonts w:asciiTheme="majorBidi" w:hAnsiTheme="majorBidi" w:cstheme="majorBidi"/>
          <w:color w:val="000000" w:themeColor="text1"/>
          <w:sz w:val="24"/>
          <w:szCs w:val="24"/>
        </w:rPr>
        <w:t xml:space="preserve"> (H</w:t>
      </w:r>
      <w:r w:rsidRPr="00250AFC">
        <w:rPr>
          <w:rFonts w:asciiTheme="majorBidi" w:hAnsiTheme="majorBidi" w:cstheme="majorBidi"/>
          <w:color w:val="000000" w:themeColor="text1"/>
          <w:sz w:val="24"/>
          <w:szCs w:val="24"/>
          <w:vertAlign w:val="subscript"/>
        </w:rPr>
        <w:t>e</w:t>
      </w:r>
      <w:r w:rsidRPr="00250AFC">
        <w:rPr>
          <w:rFonts w:asciiTheme="majorBidi" w:hAnsiTheme="majorBidi" w:cstheme="majorBidi"/>
          <w:color w:val="000000" w:themeColor="text1"/>
          <w:sz w:val="24"/>
          <w:szCs w:val="24"/>
        </w:rPr>
        <w:t xml:space="preserve">) (17), </w:t>
      </w:r>
      <w:proofErr w:type="spellStart"/>
      <w:r w:rsidRPr="00250AFC">
        <w:rPr>
          <w:rFonts w:asciiTheme="majorBidi" w:hAnsiTheme="majorBidi" w:cstheme="majorBidi"/>
          <w:color w:val="000000" w:themeColor="text1"/>
          <w:sz w:val="24"/>
          <w:szCs w:val="24"/>
        </w:rPr>
        <w:t>Nei’s</w:t>
      </w:r>
      <w:proofErr w:type="spellEnd"/>
      <w:r w:rsidR="002E5B66">
        <w:rPr>
          <w:rFonts w:asciiTheme="majorBidi" w:hAnsiTheme="majorBidi" w:cstheme="majorBidi"/>
          <w:color w:val="000000" w:themeColor="text1"/>
          <w:sz w:val="24"/>
          <w:szCs w:val="24"/>
        </w:rPr>
        <w:t xml:space="preserve"> </w:t>
      </w:r>
      <w:r w:rsidRPr="00250AFC">
        <w:rPr>
          <w:rFonts w:asciiTheme="majorBidi" w:hAnsiTheme="majorBidi" w:cstheme="majorBidi"/>
          <w:color w:val="000000" w:themeColor="text1"/>
          <w:sz w:val="24"/>
          <w:szCs w:val="24"/>
        </w:rPr>
        <w:t xml:space="preserve">expected </w:t>
      </w:r>
      <w:proofErr w:type="spellStart"/>
      <w:r w:rsidRPr="00250AFC">
        <w:rPr>
          <w:rFonts w:asciiTheme="majorBidi" w:hAnsiTheme="majorBidi" w:cstheme="majorBidi"/>
          <w:color w:val="000000" w:themeColor="text1"/>
          <w:sz w:val="24"/>
          <w:szCs w:val="24"/>
        </w:rPr>
        <w:t>heterozygosity</w:t>
      </w:r>
      <w:proofErr w:type="spellEnd"/>
      <w:r w:rsidRPr="00250AFC">
        <w:rPr>
          <w:rFonts w:asciiTheme="majorBidi" w:hAnsiTheme="majorBidi" w:cstheme="majorBidi"/>
          <w:color w:val="000000" w:themeColor="text1"/>
          <w:sz w:val="24"/>
          <w:szCs w:val="24"/>
        </w:rPr>
        <w:t xml:space="preserve"> (</w:t>
      </w:r>
      <w:proofErr w:type="spellStart"/>
      <w:r w:rsidRPr="00250AFC">
        <w:rPr>
          <w:rFonts w:asciiTheme="majorBidi" w:hAnsiTheme="majorBidi" w:cstheme="majorBidi"/>
          <w:color w:val="000000" w:themeColor="text1"/>
          <w:sz w:val="24"/>
          <w:szCs w:val="24"/>
        </w:rPr>
        <w:t>Nei</w:t>
      </w:r>
      <w:proofErr w:type="spellEnd"/>
      <w:r w:rsidRPr="00250AFC">
        <w:rPr>
          <w:rFonts w:asciiTheme="majorBidi" w:hAnsiTheme="majorBidi" w:cstheme="majorBidi"/>
          <w:color w:val="000000" w:themeColor="text1"/>
          <w:sz w:val="24"/>
          <w:szCs w:val="24"/>
        </w:rPr>
        <w:t xml:space="preserve">) (24) and Shannon’s information index (I) (18) were measured using the Population Genetic Analysis Software (POPGENE) Version 1.3.1 (36). Furthermore, </w:t>
      </w:r>
      <w:r w:rsidRPr="00250AFC">
        <w:rPr>
          <w:rFonts w:asciiTheme="majorBidi" w:eastAsia="HelveticaNeueLTPro-Roman" w:hAnsiTheme="majorBidi" w:cstheme="majorBidi"/>
          <w:color w:val="000000" w:themeColor="text1"/>
          <w:sz w:val="24"/>
          <w:szCs w:val="24"/>
        </w:rPr>
        <w:t xml:space="preserve">the </w:t>
      </w:r>
      <w:r w:rsidRPr="00250AFC">
        <w:rPr>
          <w:rFonts w:asciiTheme="majorBidi" w:hAnsiTheme="majorBidi" w:cstheme="majorBidi"/>
          <w:color w:val="000000" w:themeColor="text1"/>
          <w:sz w:val="24"/>
          <w:szCs w:val="24"/>
        </w:rPr>
        <w:t xml:space="preserve">polymorphism information content (PIC) was estimated for </w:t>
      </w:r>
      <w:r w:rsidRPr="00250AFC">
        <w:rPr>
          <w:rFonts w:asciiTheme="majorBidi" w:hAnsiTheme="majorBidi" w:cstheme="majorBidi"/>
          <w:color w:val="000000" w:themeColor="text1"/>
          <w:sz w:val="24"/>
          <w:szCs w:val="24"/>
        </w:rPr>
        <w:lastRenderedPageBreak/>
        <w:t xml:space="preserve">each SSR marker using the </w:t>
      </w:r>
      <w:proofErr w:type="spellStart"/>
      <w:r w:rsidRPr="00250AFC">
        <w:rPr>
          <w:rFonts w:asciiTheme="majorBidi" w:hAnsiTheme="majorBidi" w:cstheme="majorBidi"/>
          <w:color w:val="000000" w:themeColor="text1"/>
          <w:sz w:val="24"/>
          <w:szCs w:val="24"/>
        </w:rPr>
        <w:t>PowerMarker</w:t>
      </w:r>
      <w:proofErr w:type="spellEnd"/>
      <w:r w:rsidRPr="00250AFC">
        <w:rPr>
          <w:rFonts w:asciiTheme="majorBidi" w:hAnsiTheme="majorBidi" w:cstheme="majorBidi"/>
          <w:color w:val="000000" w:themeColor="text1"/>
          <w:sz w:val="24"/>
          <w:szCs w:val="24"/>
        </w:rPr>
        <w:t xml:space="preserve"> Software Version 3.25 (19). </w:t>
      </w:r>
      <m:oMath>
        <m:r>
          <w:rPr>
            <w:rFonts w:ascii="Cambria Math" w:hAnsi="Cambria Math" w:cstheme="majorBidi"/>
            <w:color w:val="000000" w:themeColor="text1"/>
            <w:sz w:val="24"/>
            <w:szCs w:val="24"/>
          </w:rPr>
          <m:t xml:space="preserve">PIC= 1- </m:t>
        </m:r>
        <m:nary>
          <m:naryPr>
            <m:chr m:val="∑"/>
            <m:limLoc m:val="undOvr"/>
            <m:subHide m:val="1"/>
            <m:supHide m:val="1"/>
            <m:ctrlPr>
              <w:rPr>
                <w:rFonts w:ascii="Cambria Math" w:hAnsi="Cambria Math" w:cstheme="majorBidi"/>
                <w:i/>
                <w:color w:val="000000" w:themeColor="text1"/>
                <w:sz w:val="24"/>
                <w:szCs w:val="24"/>
              </w:rPr>
            </m:ctrlPr>
          </m:naryPr>
          <m:sub/>
          <m:sup/>
          <m:e>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P</m:t>
                </m:r>
              </m:e>
              <m:sub>
                <m:r>
                  <w:rPr>
                    <w:rFonts w:ascii="Cambria Math" w:hAnsi="Cambria Math" w:cstheme="majorBidi"/>
                    <w:color w:val="000000" w:themeColor="text1"/>
                    <w:sz w:val="24"/>
                    <w:szCs w:val="24"/>
                  </w:rPr>
                  <m:t>ij</m:t>
                </m:r>
              </m:sub>
            </m:sSub>
          </m:e>
        </m:nary>
      </m:oMath>
      <w:proofErr w:type="gramStart"/>
      <w:r w:rsidRPr="00250AFC">
        <w:rPr>
          <w:rFonts w:asciiTheme="majorBidi" w:eastAsiaTheme="minorEastAsia" w:hAnsiTheme="majorBidi" w:cstheme="majorBidi"/>
          <w:color w:val="000000" w:themeColor="text1"/>
          <w:sz w:val="24"/>
          <w:szCs w:val="24"/>
        </w:rPr>
        <w:t>,</w:t>
      </w:r>
      <w:r w:rsidRPr="00250AFC">
        <w:rPr>
          <w:rFonts w:asciiTheme="majorBidi" w:hAnsiTheme="majorBidi" w:cstheme="majorBidi"/>
          <w:sz w:val="24"/>
          <w:szCs w:val="24"/>
        </w:rPr>
        <w:t xml:space="preserve"> </w:t>
      </w:r>
      <w:r w:rsidRPr="00250AFC">
        <w:rPr>
          <w:rFonts w:asciiTheme="majorBidi" w:hAnsiTheme="majorBidi" w:cstheme="majorBidi"/>
          <w:color w:val="000000" w:themeColor="text1"/>
          <w:sz w:val="24"/>
          <w:szCs w:val="24"/>
        </w:rPr>
        <w:t>where P</w:t>
      </w:r>
      <w:r w:rsidRPr="00250AFC">
        <w:rPr>
          <w:rFonts w:asciiTheme="majorBidi" w:hAnsiTheme="majorBidi" w:cstheme="majorBidi"/>
          <w:color w:val="000000" w:themeColor="text1"/>
          <w:sz w:val="24"/>
          <w:szCs w:val="24"/>
          <w:vertAlign w:val="subscript"/>
        </w:rPr>
        <w:t>i</w:t>
      </w:r>
      <w:r w:rsidRPr="00250AFC">
        <w:rPr>
          <w:rFonts w:asciiTheme="majorBidi" w:hAnsiTheme="majorBidi" w:cstheme="majorBidi"/>
          <w:color w:val="000000" w:themeColor="text1"/>
          <w:sz w:val="24"/>
          <w:szCs w:val="24"/>
        </w:rPr>
        <w:t xml:space="preserve"> is the frequency of </w:t>
      </w:r>
      <w:proofErr w:type="spellStart"/>
      <w:r w:rsidRPr="00250AFC">
        <w:rPr>
          <w:rFonts w:asciiTheme="majorBidi" w:hAnsiTheme="majorBidi" w:cstheme="majorBidi"/>
          <w:color w:val="000000" w:themeColor="text1"/>
          <w:sz w:val="24"/>
          <w:szCs w:val="24"/>
        </w:rPr>
        <w:t>j</w:t>
      </w:r>
      <w:r w:rsidRPr="00250AFC">
        <w:rPr>
          <w:rFonts w:asciiTheme="majorBidi" w:hAnsiTheme="majorBidi" w:cstheme="majorBidi"/>
          <w:color w:val="000000" w:themeColor="text1"/>
          <w:sz w:val="24"/>
          <w:szCs w:val="24"/>
          <w:vertAlign w:val="superscript"/>
        </w:rPr>
        <w:t>th</w:t>
      </w:r>
      <w:proofErr w:type="spellEnd"/>
      <w:r w:rsidRPr="00250AFC">
        <w:rPr>
          <w:rFonts w:asciiTheme="majorBidi" w:hAnsiTheme="majorBidi" w:cstheme="majorBidi"/>
          <w:color w:val="000000" w:themeColor="text1"/>
          <w:sz w:val="24"/>
          <w:szCs w:val="24"/>
        </w:rPr>
        <w:t xml:space="preserve"> alleles for the </w:t>
      </w:r>
      <w:proofErr w:type="spellStart"/>
      <w:r w:rsidRPr="00250AFC">
        <w:rPr>
          <w:rFonts w:asciiTheme="majorBidi" w:hAnsiTheme="majorBidi" w:cstheme="majorBidi"/>
          <w:color w:val="000000" w:themeColor="text1"/>
          <w:sz w:val="24"/>
          <w:szCs w:val="24"/>
        </w:rPr>
        <w:t>i</w:t>
      </w:r>
      <w:r w:rsidRPr="00250AFC">
        <w:rPr>
          <w:rFonts w:asciiTheme="majorBidi" w:hAnsiTheme="majorBidi" w:cstheme="majorBidi"/>
          <w:color w:val="000000" w:themeColor="text1"/>
          <w:sz w:val="24"/>
          <w:szCs w:val="24"/>
          <w:vertAlign w:val="superscript"/>
        </w:rPr>
        <w:t>th</w:t>
      </w:r>
      <w:proofErr w:type="spellEnd"/>
      <w:r w:rsidRPr="00250AFC">
        <w:rPr>
          <w:rFonts w:asciiTheme="majorBidi" w:hAnsiTheme="majorBidi" w:cstheme="majorBidi"/>
          <w:color w:val="000000" w:themeColor="text1"/>
          <w:sz w:val="24"/>
          <w:szCs w:val="24"/>
        </w:rPr>
        <w:t xml:space="preserve"> locus.</w:t>
      </w:r>
      <w:proofErr w:type="gramEnd"/>
      <w:r w:rsidRPr="00250AFC">
        <w:rPr>
          <w:rFonts w:asciiTheme="majorBidi" w:hAnsiTheme="majorBidi" w:cstheme="majorBidi"/>
          <w:color w:val="000000" w:themeColor="text1"/>
          <w:sz w:val="24"/>
          <w:szCs w:val="24"/>
        </w:rPr>
        <w:t xml:space="preserve"> The analysis of molecular variance (AMOVA) was computed utilizing </w:t>
      </w:r>
      <w:proofErr w:type="spellStart"/>
      <w:r w:rsidRPr="00250AFC">
        <w:rPr>
          <w:rFonts w:asciiTheme="majorBidi" w:hAnsiTheme="majorBidi" w:cstheme="majorBidi"/>
          <w:color w:val="000000" w:themeColor="text1"/>
          <w:sz w:val="24"/>
          <w:szCs w:val="24"/>
        </w:rPr>
        <w:t>Arlequin</w:t>
      </w:r>
      <w:proofErr w:type="spellEnd"/>
      <w:r w:rsidRPr="00250AFC">
        <w:rPr>
          <w:rFonts w:asciiTheme="majorBidi" w:hAnsiTheme="majorBidi" w:cstheme="majorBidi"/>
          <w:color w:val="000000" w:themeColor="text1"/>
          <w:sz w:val="24"/>
          <w:szCs w:val="24"/>
        </w:rPr>
        <w:t xml:space="preserve"> software version 3.5 (12). In addition, Dice coefficients (9) were used to measure genetic similarities (GS) among the inbred lines. Then, the </w:t>
      </w:r>
      <w:proofErr w:type="spellStart"/>
      <w:r w:rsidRPr="00250AFC">
        <w:rPr>
          <w:rFonts w:asciiTheme="majorBidi" w:hAnsiTheme="majorBidi" w:cstheme="majorBidi"/>
          <w:color w:val="000000" w:themeColor="text1"/>
          <w:sz w:val="24"/>
          <w:szCs w:val="24"/>
        </w:rPr>
        <w:t>dendrogram</w:t>
      </w:r>
      <w:proofErr w:type="spellEnd"/>
      <w:r w:rsidRPr="00250AFC">
        <w:rPr>
          <w:rFonts w:asciiTheme="majorBidi" w:hAnsiTheme="majorBidi" w:cstheme="majorBidi"/>
          <w:color w:val="000000" w:themeColor="text1"/>
          <w:sz w:val="24"/>
          <w:szCs w:val="24"/>
        </w:rPr>
        <w:t xml:space="preserve"> was constructed using UPGMA following the sequentia1 Agglomerative Hierarchica1 and Nested (SAHN) method by software NTSYS-pc Version 2.1 (27), to observe genetic diversity based on molecular distance coefficients. Consequently, three-dimensional graphs were constructed using the first three principal coordinate analyses (</w:t>
      </w:r>
      <w:proofErr w:type="spellStart"/>
      <w:r w:rsidRPr="00250AFC">
        <w:rPr>
          <w:rFonts w:asciiTheme="majorBidi" w:hAnsiTheme="majorBidi" w:cstheme="majorBidi"/>
          <w:color w:val="000000" w:themeColor="text1"/>
          <w:sz w:val="24"/>
          <w:szCs w:val="24"/>
        </w:rPr>
        <w:t>PCoA</w:t>
      </w:r>
      <w:proofErr w:type="spellEnd"/>
      <w:r w:rsidRPr="00250AFC">
        <w:rPr>
          <w:rFonts w:asciiTheme="majorBidi" w:hAnsiTheme="majorBidi" w:cstheme="majorBidi"/>
          <w:color w:val="000000" w:themeColor="text1"/>
          <w:sz w:val="24"/>
          <w:szCs w:val="24"/>
        </w:rPr>
        <w:t>), using the software NTSYS-pc. T</w:t>
      </w:r>
      <w:r w:rsidRPr="00250AFC">
        <w:rPr>
          <w:rFonts w:asciiTheme="majorBidi" w:hAnsiTheme="majorBidi" w:cstheme="majorBidi"/>
          <w:sz w:val="24"/>
          <w:szCs w:val="24"/>
        </w:rPr>
        <w:t xml:space="preserve">he </w:t>
      </w:r>
      <w:r w:rsidRPr="00250AFC">
        <w:rPr>
          <w:rStyle w:val="highlight"/>
          <w:rFonts w:asciiTheme="majorBidi" w:hAnsiTheme="majorBidi" w:cstheme="majorBidi"/>
          <w:sz w:val="24"/>
          <w:szCs w:val="24"/>
        </w:rPr>
        <w:t>Mantel</w:t>
      </w:r>
      <w:r w:rsidRPr="00250AFC">
        <w:rPr>
          <w:rFonts w:asciiTheme="majorBidi" w:hAnsiTheme="majorBidi" w:cstheme="majorBidi"/>
          <w:sz w:val="24"/>
          <w:szCs w:val="24"/>
        </w:rPr>
        <w:t xml:space="preserve"> matrix correspondence test</w:t>
      </w:r>
      <w:r w:rsidRPr="00250AFC">
        <w:rPr>
          <w:rFonts w:asciiTheme="majorBidi" w:hAnsiTheme="majorBidi" w:cstheme="majorBidi"/>
          <w:b/>
          <w:bCs/>
          <w:color w:val="000000" w:themeColor="text1"/>
          <w:sz w:val="24"/>
          <w:szCs w:val="24"/>
        </w:rPr>
        <w:t xml:space="preserve"> </w:t>
      </w:r>
      <w:r w:rsidRPr="00250AFC">
        <w:rPr>
          <w:rFonts w:asciiTheme="majorBidi" w:hAnsiTheme="majorBidi" w:cstheme="majorBidi"/>
          <w:color w:val="000000" w:themeColor="text1"/>
          <w:sz w:val="24"/>
          <w:szCs w:val="24"/>
        </w:rPr>
        <w:t xml:space="preserve">(19) </w:t>
      </w:r>
      <w:r w:rsidRPr="00250AFC">
        <w:rPr>
          <w:rFonts w:asciiTheme="majorBidi" w:hAnsiTheme="majorBidi" w:cstheme="majorBidi"/>
          <w:sz w:val="24"/>
          <w:szCs w:val="24"/>
        </w:rPr>
        <w:t xml:space="preserve">was computed </w:t>
      </w:r>
      <w:r w:rsidRPr="00250AFC">
        <w:rPr>
          <w:rFonts w:asciiTheme="majorBidi" w:hAnsiTheme="majorBidi" w:cstheme="majorBidi"/>
          <w:color w:val="000000" w:themeColor="text1"/>
          <w:sz w:val="24"/>
          <w:szCs w:val="24"/>
        </w:rPr>
        <w:t>to construct the matrix of correlation for comparison between genetic distance and genetic similarity among the inbred lines.</w:t>
      </w:r>
      <w:bookmarkEnd w:id="14"/>
      <w:r w:rsidRPr="00250AFC">
        <w:rPr>
          <w:rFonts w:asciiTheme="majorBidi" w:hAnsiTheme="majorBidi" w:cstheme="majorBidi"/>
          <w:color w:val="000000" w:themeColor="text1"/>
          <w:sz w:val="24"/>
          <w:szCs w:val="24"/>
        </w:rPr>
        <w:t xml:space="preserve"> </w:t>
      </w:r>
    </w:p>
    <w:p w14:paraId="0320682B" w14:textId="77777777" w:rsidR="002E5B66" w:rsidRDefault="00B05425" w:rsidP="002E5B66">
      <w:pPr>
        <w:bidi w:val="0"/>
        <w:spacing w:after="0" w:line="240" w:lineRule="auto"/>
        <w:jc w:val="both"/>
        <w:rPr>
          <w:rFonts w:asciiTheme="majorBidi" w:hAnsiTheme="majorBidi" w:cstheme="majorBidi"/>
          <w:b/>
          <w:bCs/>
          <w:color w:val="000000" w:themeColor="text1"/>
          <w:sz w:val="24"/>
          <w:szCs w:val="24"/>
        </w:rPr>
      </w:pPr>
      <w:r w:rsidRPr="00250AFC">
        <w:rPr>
          <w:rFonts w:asciiTheme="majorBidi" w:hAnsiTheme="majorBidi" w:cstheme="majorBidi"/>
          <w:b/>
          <w:bCs/>
          <w:color w:val="000000" w:themeColor="text1"/>
          <w:sz w:val="24"/>
          <w:szCs w:val="24"/>
        </w:rPr>
        <w:t xml:space="preserve">RESULTS AND DISCUSSION  </w:t>
      </w:r>
    </w:p>
    <w:p w14:paraId="47FECE5C" w14:textId="77777777" w:rsidR="002E5B66" w:rsidRDefault="00B05425" w:rsidP="002E5B66">
      <w:pPr>
        <w:bidi w:val="0"/>
        <w:spacing w:after="0" w:line="240" w:lineRule="auto"/>
        <w:jc w:val="both"/>
        <w:rPr>
          <w:rFonts w:asciiTheme="majorBidi" w:hAnsiTheme="majorBidi" w:cstheme="majorBidi"/>
          <w:sz w:val="24"/>
          <w:szCs w:val="24"/>
        </w:rPr>
      </w:pPr>
      <w:r w:rsidRPr="00250AFC">
        <w:rPr>
          <w:rFonts w:asciiTheme="majorBidi" w:hAnsiTheme="majorBidi" w:cstheme="majorBidi"/>
          <w:sz w:val="24"/>
          <w:szCs w:val="24"/>
        </w:rPr>
        <w:t xml:space="preserve">Genetic diversity is essential for successfully adapting to certain agro-climatic conditions and improving any crop species in any breeding program (23). Little is known about maize </w:t>
      </w:r>
      <w:proofErr w:type="spellStart"/>
      <w:r w:rsidRPr="00250AFC">
        <w:rPr>
          <w:rFonts w:asciiTheme="majorBidi" w:hAnsiTheme="majorBidi" w:cstheme="majorBidi"/>
          <w:sz w:val="24"/>
          <w:szCs w:val="24"/>
        </w:rPr>
        <w:t>germplasm</w:t>
      </w:r>
      <w:proofErr w:type="spellEnd"/>
      <w:r w:rsidRPr="00250AFC">
        <w:rPr>
          <w:rFonts w:asciiTheme="majorBidi" w:hAnsiTheme="majorBidi" w:cstheme="majorBidi"/>
          <w:sz w:val="24"/>
          <w:szCs w:val="24"/>
        </w:rPr>
        <w:t xml:space="preserve"> inbred lines adapted to the North of Iraq agro-ecologies. In plant evolution, most of the changes are due to changes in DNA nucleotide sequence (11). </w:t>
      </w:r>
      <w:r w:rsidRPr="00250AFC">
        <w:rPr>
          <w:rFonts w:asciiTheme="majorBidi" w:hAnsiTheme="majorBidi" w:cstheme="majorBidi"/>
          <w:color w:val="000000" w:themeColor="text1"/>
          <w:sz w:val="24"/>
          <w:szCs w:val="24"/>
        </w:rPr>
        <w:t xml:space="preserve">The 10 SSR markers with different repeats were assayed to select suitable polymorphic markers (Table 2). The investigation showed </w:t>
      </w:r>
      <w:r w:rsidRPr="00250AFC">
        <w:rPr>
          <w:rFonts w:asciiTheme="majorBidi" w:hAnsiTheme="majorBidi" w:cstheme="majorBidi"/>
          <w:color w:val="000000" w:themeColor="text1"/>
          <w:sz w:val="24"/>
          <w:szCs w:val="24"/>
        </w:rPr>
        <w:lastRenderedPageBreak/>
        <w:t xml:space="preserve">that the AG and CA SSR DNA repeats and their adjacent regions were highly polymorphic in the genome of the 29 maize inbred lines. </w:t>
      </w:r>
      <w:bookmarkStart w:id="16" w:name="_Hlk119696440"/>
      <w:r w:rsidRPr="00250AFC">
        <w:rPr>
          <w:rFonts w:asciiTheme="majorBidi" w:hAnsiTheme="majorBidi" w:cstheme="majorBidi"/>
          <w:color w:val="000000" w:themeColor="text1"/>
          <w:sz w:val="24"/>
          <w:szCs w:val="24"/>
        </w:rPr>
        <w:t xml:space="preserve">The overall percentage of polymorphic loci estimated among the 29 maize inbred lines using 10 SSR DNA markers was 100%. This indicates the existence of high diversity of the SSR loci among the maize inbred lines. (28) </w:t>
      </w:r>
      <w:proofErr w:type="gramStart"/>
      <w:r w:rsidRPr="00250AFC">
        <w:rPr>
          <w:rFonts w:asciiTheme="majorBidi" w:hAnsiTheme="majorBidi" w:cstheme="majorBidi"/>
          <w:color w:val="000000" w:themeColor="text1"/>
          <w:sz w:val="24"/>
          <w:szCs w:val="24"/>
        </w:rPr>
        <w:t>who</w:t>
      </w:r>
      <w:proofErr w:type="gramEnd"/>
      <w:r w:rsidRPr="00250AFC">
        <w:rPr>
          <w:rFonts w:asciiTheme="majorBidi" w:hAnsiTheme="majorBidi" w:cstheme="majorBidi"/>
          <w:color w:val="000000" w:themeColor="text1"/>
          <w:sz w:val="24"/>
          <w:szCs w:val="24"/>
        </w:rPr>
        <w:t xml:space="preserve"> found genetic diversity among 187 corn inbred lines using three microsatellite markers also found high polymorphism, with an overall level of polymorphic loci of 100%. </w:t>
      </w:r>
      <w:r w:rsidR="007F49E8" w:rsidRPr="00250AFC">
        <w:rPr>
          <w:rFonts w:asciiTheme="majorBidi" w:hAnsiTheme="majorBidi" w:cstheme="majorBidi"/>
          <w:color w:val="000000" w:themeColor="text1"/>
          <w:sz w:val="24"/>
          <w:szCs w:val="24"/>
        </w:rPr>
        <w:t>However</w:t>
      </w:r>
      <w:r w:rsidRPr="00250AFC">
        <w:rPr>
          <w:rFonts w:asciiTheme="majorBidi" w:hAnsiTheme="majorBidi" w:cstheme="majorBidi"/>
          <w:color w:val="000000" w:themeColor="text1"/>
          <w:sz w:val="24"/>
          <w:szCs w:val="24"/>
        </w:rPr>
        <w:t xml:space="preserve">, (10) who found that molecular diversity between population and sub-population of maize </w:t>
      </w:r>
      <w:r w:rsidRPr="00250AFC">
        <w:rPr>
          <w:rFonts w:asciiTheme="majorBidi" w:hAnsiTheme="majorBidi" w:cstheme="majorBidi"/>
          <w:color w:val="000000" w:themeColor="text1"/>
          <w:sz w:val="24"/>
          <w:szCs w:val="24"/>
        </w:rPr>
        <w:lastRenderedPageBreak/>
        <w:t>ranged between (50-94</w:t>
      </w:r>
      <w:proofErr w:type="gramStart"/>
      <w:r w:rsidRPr="00250AFC">
        <w:rPr>
          <w:rFonts w:asciiTheme="majorBidi" w:hAnsiTheme="majorBidi" w:cstheme="majorBidi"/>
          <w:color w:val="000000" w:themeColor="text1"/>
          <w:sz w:val="24"/>
          <w:szCs w:val="24"/>
        </w:rPr>
        <w:t>)%</w:t>
      </w:r>
      <w:proofErr w:type="gramEnd"/>
      <w:r w:rsidRPr="00250AFC">
        <w:rPr>
          <w:rFonts w:asciiTheme="majorBidi" w:hAnsiTheme="majorBidi" w:cstheme="majorBidi"/>
          <w:color w:val="000000" w:themeColor="text1"/>
          <w:sz w:val="24"/>
          <w:szCs w:val="24"/>
        </w:rPr>
        <w:t>.</w:t>
      </w:r>
      <w:r w:rsidR="00250AFC" w:rsidRPr="00250AFC">
        <w:rPr>
          <w:rFonts w:asciiTheme="majorBidi" w:hAnsiTheme="majorBidi" w:cstheme="majorBidi"/>
          <w:color w:val="000000" w:themeColor="text1"/>
          <w:sz w:val="24"/>
          <w:szCs w:val="24"/>
        </w:rPr>
        <w:t xml:space="preserve"> </w:t>
      </w:r>
      <w:r w:rsidRPr="00250AFC">
        <w:rPr>
          <w:rFonts w:asciiTheme="majorBidi" w:hAnsiTheme="majorBidi" w:cstheme="majorBidi"/>
          <w:sz w:val="24"/>
          <w:szCs w:val="24"/>
        </w:rPr>
        <w:t xml:space="preserve">A total of 40 alleles were found in the 29 inbred lines. In this study, the number of alleles per SSR marker ranged from 2 (bnlg1006, bnlg1022, and bnlg1152) to 9 (umc1166), and </w:t>
      </w:r>
      <w:r w:rsidRPr="00250AFC">
        <w:rPr>
          <w:rFonts w:asciiTheme="majorBidi" w:hAnsiTheme="majorBidi" w:cstheme="majorBidi"/>
          <w:color w:val="000000" w:themeColor="text1"/>
          <w:sz w:val="24"/>
          <w:szCs w:val="24"/>
        </w:rPr>
        <w:t xml:space="preserve">the average number per marker was 4 (Table 2). This was less than what </w:t>
      </w:r>
      <w:r w:rsidRPr="00250AFC">
        <w:rPr>
          <w:rFonts w:asciiTheme="majorBidi" w:hAnsiTheme="majorBidi" w:cstheme="majorBidi"/>
          <w:sz w:val="24"/>
          <w:szCs w:val="24"/>
        </w:rPr>
        <w:t xml:space="preserve">(26) reported, who detected a total of 145 alle1es and an average of 7.3 SSR alleles per locus among 20 loci over 500 Ghanaian maize landraces; (33) studied 35 inbred lines and found a total of 217 alleles with an average of 5.43 alleles across 40 loci. The variations in the number of alleles identified in this investigation compared to other investigations might be because of the </w:t>
      </w:r>
    </w:p>
    <w:p w14:paraId="7A168789" w14:textId="77777777" w:rsidR="002E5B66" w:rsidRDefault="002E5B66" w:rsidP="002E5B66">
      <w:pPr>
        <w:bidi w:val="0"/>
        <w:spacing w:after="0" w:line="240" w:lineRule="auto"/>
        <w:jc w:val="center"/>
        <w:rPr>
          <w:rFonts w:asciiTheme="majorBidi" w:hAnsiTheme="majorBidi" w:cstheme="majorBidi"/>
          <w:b/>
          <w:bCs/>
          <w:sz w:val="24"/>
          <w:szCs w:val="24"/>
          <w:lang w:bidi="ar-IQ"/>
        </w:rPr>
        <w:sectPr w:rsidR="002E5B66" w:rsidSect="002E5B66">
          <w:type w:val="continuous"/>
          <w:pgSz w:w="11906" w:h="16838" w:code="9"/>
          <w:pgMar w:top="1134" w:right="1134" w:bottom="1134" w:left="1134" w:header="720" w:footer="720" w:gutter="0"/>
          <w:cols w:num="2" w:space="567"/>
          <w:docGrid w:linePitch="360"/>
        </w:sectPr>
      </w:pPr>
    </w:p>
    <w:p w14:paraId="52DECEDC" w14:textId="0C642CC7" w:rsidR="002E5B66" w:rsidRDefault="00B05425" w:rsidP="002E5B66">
      <w:pPr>
        <w:bidi w:val="0"/>
        <w:spacing w:after="0" w:line="240" w:lineRule="auto"/>
        <w:jc w:val="center"/>
        <w:rPr>
          <w:rFonts w:asciiTheme="majorBidi" w:hAnsiTheme="majorBidi" w:cstheme="majorBidi"/>
          <w:b/>
          <w:bCs/>
          <w:sz w:val="24"/>
          <w:szCs w:val="24"/>
        </w:rPr>
      </w:pPr>
      <w:proofErr w:type="gramStart"/>
      <w:r w:rsidRPr="00250AFC">
        <w:rPr>
          <w:rFonts w:asciiTheme="majorBidi" w:hAnsiTheme="majorBidi" w:cstheme="majorBidi"/>
          <w:b/>
          <w:bCs/>
          <w:sz w:val="24"/>
          <w:szCs w:val="24"/>
          <w:lang w:bidi="ar-IQ"/>
        </w:rPr>
        <w:lastRenderedPageBreak/>
        <w:t>Table 2.</w:t>
      </w:r>
      <w:proofErr w:type="gramEnd"/>
      <w:r w:rsidRPr="00250AFC">
        <w:rPr>
          <w:rFonts w:asciiTheme="majorBidi" w:hAnsiTheme="majorBidi" w:cstheme="majorBidi"/>
          <w:b/>
          <w:bCs/>
          <w:sz w:val="24"/>
          <w:szCs w:val="24"/>
          <w:lang w:bidi="ar-IQ"/>
        </w:rPr>
        <w:t xml:space="preserve"> </w:t>
      </w:r>
      <w:bookmarkStart w:id="17" w:name="_Ref445821271"/>
      <w:r w:rsidRPr="00250AFC">
        <w:rPr>
          <w:rFonts w:asciiTheme="majorBidi" w:hAnsiTheme="majorBidi" w:cstheme="majorBidi"/>
          <w:b/>
          <w:bCs/>
          <w:sz w:val="24"/>
          <w:szCs w:val="24"/>
        </w:rPr>
        <w:t>Genetic information revealed by 10 SSR DNA markers amplified on 29 maize inbred lines</w:t>
      </w:r>
      <w:bookmarkEnd w:id="17"/>
    </w:p>
    <w:tbl>
      <w:tblPr>
        <w:tblW w:w="9451" w:type="dxa"/>
        <w:jc w:val="center"/>
        <w:tblInd w:w="113" w:type="dxa"/>
        <w:tblLook w:val="04A0" w:firstRow="1" w:lastRow="0" w:firstColumn="1" w:lastColumn="0" w:noHBand="0" w:noVBand="1"/>
      </w:tblPr>
      <w:tblGrid>
        <w:gridCol w:w="1227"/>
        <w:gridCol w:w="831"/>
        <w:gridCol w:w="1512"/>
        <w:gridCol w:w="824"/>
        <w:gridCol w:w="825"/>
        <w:gridCol w:w="824"/>
        <w:gridCol w:w="825"/>
        <w:gridCol w:w="847"/>
        <w:gridCol w:w="868"/>
        <w:gridCol w:w="868"/>
      </w:tblGrid>
      <w:tr w:rsidR="002E5B66" w:rsidRPr="0004272B" w14:paraId="56FDCC41" w14:textId="77777777" w:rsidTr="002E5B66">
        <w:trPr>
          <w:trHeight w:val="412"/>
          <w:jc w:val="center"/>
        </w:trPr>
        <w:tc>
          <w:tcPr>
            <w:tcW w:w="1227" w:type="dxa"/>
            <w:tcBorders>
              <w:top w:val="single" w:sz="4" w:space="0" w:color="auto"/>
              <w:left w:val="single" w:sz="4" w:space="0" w:color="auto"/>
              <w:bottom w:val="single" w:sz="4" w:space="0" w:color="auto"/>
              <w:right w:val="single" w:sz="4" w:space="0" w:color="FFFFFF" w:themeColor="background1"/>
            </w:tcBorders>
            <w:shd w:val="clear" w:color="auto" w:fill="auto"/>
            <w:noWrap/>
            <w:hideMark/>
          </w:tcPr>
          <w:p w14:paraId="1CC9C224"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Marker</w:t>
            </w:r>
          </w:p>
        </w:tc>
        <w:tc>
          <w:tcPr>
            <w:tcW w:w="83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0329920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Bin</w:t>
            </w:r>
          </w:p>
        </w:tc>
        <w:tc>
          <w:tcPr>
            <w:tcW w:w="15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6CD4042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Repeat Motif</w:t>
            </w:r>
          </w:p>
        </w:tc>
        <w:tc>
          <w:tcPr>
            <w:tcW w:w="82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1CB08F23"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proofErr w:type="spellStart"/>
            <w:r w:rsidRPr="0004272B">
              <w:rPr>
                <w:rFonts w:ascii="Times New Roman" w:eastAsia="Times New Roman" w:hAnsi="Times New Roman" w:cs="Times New Roman"/>
                <w:b/>
                <w:bCs/>
                <w:color w:val="000000"/>
              </w:rPr>
              <w:t>na</w:t>
            </w:r>
            <w:proofErr w:type="spellEnd"/>
          </w:p>
        </w:tc>
        <w:tc>
          <w:tcPr>
            <w:tcW w:w="8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3C6FEE08"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ne</w:t>
            </w:r>
          </w:p>
        </w:tc>
        <w:tc>
          <w:tcPr>
            <w:tcW w:w="82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2D0B8B37"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Ho</w:t>
            </w:r>
          </w:p>
        </w:tc>
        <w:tc>
          <w:tcPr>
            <w:tcW w:w="8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2EE87C7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He</w:t>
            </w:r>
          </w:p>
        </w:tc>
        <w:tc>
          <w:tcPr>
            <w:tcW w:w="84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27FAF57C"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proofErr w:type="spellStart"/>
            <w:r w:rsidRPr="0004272B">
              <w:rPr>
                <w:rFonts w:ascii="Times New Roman" w:eastAsia="Times New Roman" w:hAnsi="Times New Roman" w:cs="Times New Roman"/>
                <w:b/>
                <w:bCs/>
                <w:color w:val="000000"/>
              </w:rPr>
              <w:t>Nei</w:t>
            </w:r>
            <w:proofErr w:type="spellEnd"/>
          </w:p>
        </w:tc>
        <w:tc>
          <w:tcPr>
            <w:tcW w:w="86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61A8683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I</w:t>
            </w:r>
          </w:p>
        </w:tc>
        <w:tc>
          <w:tcPr>
            <w:tcW w:w="868" w:type="dxa"/>
            <w:tcBorders>
              <w:top w:val="single" w:sz="4" w:space="0" w:color="auto"/>
              <w:left w:val="single" w:sz="4" w:space="0" w:color="FFFFFF" w:themeColor="background1"/>
              <w:bottom w:val="single" w:sz="4" w:space="0" w:color="auto"/>
              <w:right w:val="single" w:sz="4" w:space="0" w:color="auto"/>
            </w:tcBorders>
            <w:shd w:val="clear" w:color="auto" w:fill="auto"/>
            <w:noWrap/>
            <w:hideMark/>
          </w:tcPr>
          <w:p w14:paraId="14B3F655"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PIC</w:t>
            </w:r>
          </w:p>
        </w:tc>
      </w:tr>
      <w:tr w:rsidR="002E5B66" w:rsidRPr="0004272B" w14:paraId="209ED29F" w14:textId="77777777" w:rsidTr="002E5B66">
        <w:trPr>
          <w:trHeight w:val="412"/>
          <w:jc w:val="center"/>
        </w:trPr>
        <w:tc>
          <w:tcPr>
            <w:tcW w:w="1227" w:type="dxa"/>
            <w:tcBorders>
              <w:top w:val="nil"/>
              <w:left w:val="single" w:sz="4" w:space="0" w:color="auto"/>
              <w:bottom w:val="single" w:sz="4" w:space="0" w:color="FFFFFF" w:themeColor="background1"/>
              <w:right w:val="single" w:sz="4" w:space="0" w:color="FFFFFF" w:themeColor="background1"/>
            </w:tcBorders>
            <w:shd w:val="clear" w:color="auto" w:fill="auto"/>
            <w:noWrap/>
            <w:hideMark/>
          </w:tcPr>
          <w:p w14:paraId="6191CE5A"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umc1166</w:t>
            </w:r>
          </w:p>
        </w:tc>
        <w:tc>
          <w:tcPr>
            <w:tcW w:w="83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1A62C63"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1.02</w:t>
            </w:r>
          </w:p>
        </w:tc>
        <w:tc>
          <w:tcPr>
            <w:tcW w:w="1512"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F0195B3"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(CT)10</w:t>
            </w:r>
          </w:p>
        </w:tc>
        <w:tc>
          <w:tcPr>
            <w:tcW w:w="824"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AD8D5AA"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9</w:t>
            </w:r>
          </w:p>
        </w:tc>
        <w:tc>
          <w:tcPr>
            <w:tcW w:w="825"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B8981D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7.07</w:t>
            </w:r>
          </w:p>
        </w:tc>
        <w:tc>
          <w:tcPr>
            <w:tcW w:w="824"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5481AC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A394606"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0.87</w:t>
            </w:r>
          </w:p>
        </w:tc>
        <w:tc>
          <w:tcPr>
            <w:tcW w:w="84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2403150"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0.86</w:t>
            </w:r>
          </w:p>
        </w:tc>
        <w:tc>
          <w:tcPr>
            <w:tcW w:w="868"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3B0C1CC"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2.07</w:t>
            </w:r>
          </w:p>
        </w:tc>
        <w:tc>
          <w:tcPr>
            <w:tcW w:w="868" w:type="dxa"/>
            <w:tcBorders>
              <w:top w:val="nil"/>
              <w:left w:val="single" w:sz="4" w:space="0" w:color="FFFFFF" w:themeColor="background1"/>
              <w:bottom w:val="single" w:sz="4" w:space="0" w:color="FFFFFF" w:themeColor="background1"/>
              <w:right w:val="single" w:sz="4" w:space="0" w:color="auto"/>
            </w:tcBorders>
            <w:shd w:val="clear" w:color="auto" w:fill="auto"/>
            <w:noWrap/>
            <w:hideMark/>
          </w:tcPr>
          <w:p w14:paraId="3F0792FD"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0.84</w:t>
            </w:r>
          </w:p>
        </w:tc>
      </w:tr>
      <w:tr w:rsidR="002E5B66" w:rsidRPr="0004272B" w14:paraId="452465B5" w14:textId="77777777" w:rsidTr="002E5B66">
        <w:trPr>
          <w:trHeight w:val="412"/>
          <w:jc w:val="center"/>
        </w:trPr>
        <w:tc>
          <w:tcPr>
            <w:tcW w:w="122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0802E805"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bnlg2077</w:t>
            </w:r>
          </w:p>
        </w:tc>
        <w:tc>
          <w:tcPr>
            <w:tcW w:w="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28BBB8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2.07</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5A59D87"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AG(33)</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D993781"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4</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9F34C9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3.01</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5CF33D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905D020"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0.68</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F0E147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0.67</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3520C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1.23</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2338626B"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0.62</w:t>
            </w:r>
          </w:p>
        </w:tc>
      </w:tr>
      <w:tr w:rsidR="002E5B66" w:rsidRPr="0004272B" w14:paraId="131D642E" w14:textId="77777777" w:rsidTr="002E5B66">
        <w:trPr>
          <w:trHeight w:val="412"/>
          <w:jc w:val="center"/>
        </w:trPr>
        <w:tc>
          <w:tcPr>
            <w:tcW w:w="122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205EAB7F"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bnlg1144</w:t>
            </w:r>
          </w:p>
        </w:tc>
        <w:tc>
          <w:tcPr>
            <w:tcW w:w="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AE5D956"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3.02</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ECFACE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Unspecified</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029131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5</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2CDB517"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3.22</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8A9107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8EA8325"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0.70</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7B6065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0.69</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D1D567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1.37</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798C36C0"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0.65</w:t>
            </w:r>
          </w:p>
        </w:tc>
      </w:tr>
      <w:tr w:rsidR="002E5B66" w:rsidRPr="0004272B" w14:paraId="3451F65A" w14:textId="77777777" w:rsidTr="002E5B66">
        <w:trPr>
          <w:trHeight w:val="412"/>
          <w:jc w:val="center"/>
        </w:trPr>
        <w:tc>
          <w:tcPr>
            <w:tcW w:w="122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6998F912"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umc1117</w:t>
            </w:r>
          </w:p>
        </w:tc>
        <w:tc>
          <w:tcPr>
            <w:tcW w:w="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C9828D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4.04</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46493C1"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(TCGCA)4</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1853B6B"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3</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F45255A"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2.32</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AB6D15A"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28A3F0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0.58</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A13833"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0.57</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FF5E6F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0.96</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17ABC930"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0.50</w:t>
            </w:r>
          </w:p>
        </w:tc>
      </w:tr>
      <w:tr w:rsidR="002E5B66" w:rsidRPr="0004272B" w14:paraId="52C8E2D6" w14:textId="77777777" w:rsidTr="002E5B66">
        <w:trPr>
          <w:trHeight w:val="412"/>
          <w:jc w:val="center"/>
        </w:trPr>
        <w:tc>
          <w:tcPr>
            <w:tcW w:w="122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764B236"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bnlg1006</w:t>
            </w:r>
          </w:p>
        </w:tc>
        <w:tc>
          <w:tcPr>
            <w:tcW w:w="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D15A17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5.00</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1DF9ED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AG(20)</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DD142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2</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E5A7CD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2.00</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0746D86"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D9A553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0.51</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4C501C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0.50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4E1A42B"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0.69</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1F63CD5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0.37</w:t>
            </w:r>
          </w:p>
        </w:tc>
      </w:tr>
      <w:tr w:rsidR="002E5B66" w:rsidRPr="0004272B" w14:paraId="6789A189" w14:textId="77777777" w:rsidTr="002E5B66">
        <w:trPr>
          <w:trHeight w:val="412"/>
          <w:jc w:val="center"/>
        </w:trPr>
        <w:tc>
          <w:tcPr>
            <w:tcW w:w="122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7FB304FA"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phi452693</w:t>
            </w:r>
          </w:p>
        </w:tc>
        <w:tc>
          <w:tcPr>
            <w:tcW w:w="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1D2F7D7"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6.04</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57AA0E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AGCC</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C7AFDA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6</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60E92D"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4.70</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DE151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FDC514C"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0.80</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227BC21"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0.79</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9693100"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1.64</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5389C64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0.76</w:t>
            </w:r>
          </w:p>
        </w:tc>
      </w:tr>
      <w:tr w:rsidR="002E5B66" w:rsidRPr="0004272B" w14:paraId="4DCD1010" w14:textId="77777777" w:rsidTr="002E5B66">
        <w:trPr>
          <w:trHeight w:val="412"/>
          <w:jc w:val="center"/>
        </w:trPr>
        <w:tc>
          <w:tcPr>
            <w:tcW w:w="122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2606E0A2"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bnlg1022</w:t>
            </w:r>
          </w:p>
        </w:tc>
        <w:tc>
          <w:tcPr>
            <w:tcW w:w="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0E474D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7.02</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763AC6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AG(12)</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5D9EA20"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2</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3F78705"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1.82</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A03A9E7"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999C9A6"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0.46</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BD9D120"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0.45</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E38A11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0.64</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5D8837A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0.35</w:t>
            </w:r>
          </w:p>
        </w:tc>
      </w:tr>
      <w:tr w:rsidR="002E5B66" w:rsidRPr="0004272B" w14:paraId="6207A3A6" w14:textId="77777777" w:rsidTr="002E5B66">
        <w:trPr>
          <w:trHeight w:val="412"/>
          <w:jc w:val="center"/>
        </w:trPr>
        <w:tc>
          <w:tcPr>
            <w:tcW w:w="122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EEE0755"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bnlg1152</w:t>
            </w:r>
          </w:p>
        </w:tc>
        <w:tc>
          <w:tcPr>
            <w:tcW w:w="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C9C39B3"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8.06</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05E382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AG(18)</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99C3B5B"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2</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99DE51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1.67</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96A13F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58DEE6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0.41</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10004A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0.40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8BEE0E5"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0.59</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1DC67873"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0.32</w:t>
            </w:r>
          </w:p>
        </w:tc>
      </w:tr>
      <w:tr w:rsidR="002E5B66" w:rsidRPr="0004272B" w14:paraId="2E5F45FE" w14:textId="77777777" w:rsidTr="002E5B66">
        <w:trPr>
          <w:trHeight w:val="412"/>
          <w:jc w:val="center"/>
        </w:trPr>
        <w:tc>
          <w:tcPr>
            <w:tcW w:w="122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5A1E0945"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bnlg128</w:t>
            </w:r>
          </w:p>
        </w:tc>
        <w:tc>
          <w:tcPr>
            <w:tcW w:w="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D568078"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9.07</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A8B64B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AG(15)</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A3BA9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3</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43AF5B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2.87</w:t>
            </w: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4F1882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005698"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0.66</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506E1A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0.65</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0CAF98"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1.08</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05B93CD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0.58</w:t>
            </w:r>
          </w:p>
        </w:tc>
      </w:tr>
      <w:tr w:rsidR="002E5B66" w:rsidRPr="0004272B" w14:paraId="7D65EB16" w14:textId="77777777" w:rsidTr="002E5B66">
        <w:trPr>
          <w:trHeight w:val="412"/>
          <w:jc w:val="center"/>
        </w:trPr>
        <w:tc>
          <w:tcPr>
            <w:tcW w:w="1227" w:type="dxa"/>
            <w:tcBorders>
              <w:top w:val="single" w:sz="4" w:space="0" w:color="FFFFFF" w:themeColor="background1"/>
              <w:left w:val="single" w:sz="4" w:space="0" w:color="auto"/>
              <w:right w:val="single" w:sz="4" w:space="0" w:color="FFFFFF" w:themeColor="background1"/>
            </w:tcBorders>
            <w:shd w:val="clear" w:color="auto" w:fill="auto"/>
            <w:noWrap/>
            <w:hideMark/>
          </w:tcPr>
          <w:p w14:paraId="180CE4DD"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bnlg1839</w:t>
            </w:r>
          </w:p>
        </w:tc>
        <w:tc>
          <w:tcPr>
            <w:tcW w:w="83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hideMark/>
          </w:tcPr>
          <w:p w14:paraId="41B49F9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10.07</w:t>
            </w:r>
          </w:p>
        </w:tc>
        <w:tc>
          <w:tcPr>
            <w:tcW w:w="1512"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hideMark/>
          </w:tcPr>
          <w:p w14:paraId="495C461E"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231F20"/>
              </w:rPr>
            </w:pPr>
            <w:r w:rsidRPr="0004272B">
              <w:rPr>
                <w:rFonts w:ascii="Times New Roman" w:eastAsia="Times New Roman" w:hAnsi="Times New Roman" w:cs="Times New Roman"/>
                <w:b/>
                <w:bCs/>
                <w:color w:val="231F20"/>
              </w:rPr>
              <w:t>AG(24)</w:t>
            </w:r>
          </w:p>
        </w:tc>
        <w:tc>
          <w:tcPr>
            <w:tcW w:w="824" w:type="dxa"/>
            <w:tcBorders>
              <w:top w:val="single" w:sz="4" w:space="0" w:color="FFFFFF" w:themeColor="background1"/>
              <w:left w:val="single" w:sz="4" w:space="0" w:color="FFFFFF" w:themeColor="background1"/>
              <w:right w:val="single" w:sz="4" w:space="0" w:color="FFFFFF" w:themeColor="background1"/>
            </w:tcBorders>
            <w:shd w:val="clear" w:color="auto" w:fill="auto"/>
            <w:noWrap/>
            <w:hideMark/>
          </w:tcPr>
          <w:p w14:paraId="73FABEF1"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4</w:t>
            </w:r>
          </w:p>
        </w:tc>
        <w:tc>
          <w:tcPr>
            <w:tcW w:w="825" w:type="dxa"/>
            <w:tcBorders>
              <w:top w:val="single" w:sz="4" w:space="0" w:color="FFFFFF" w:themeColor="background1"/>
              <w:left w:val="single" w:sz="4" w:space="0" w:color="FFFFFF" w:themeColor="background1"/>
              <w:right w:val="single" w:sz="4" w:space="0" w:color="FFFFFF" w:themeColor="background1"/>
            </w:tcBorders>
            <w:shd w:val="clear" w:color="auto" w:fill="auto"/>
            <w:noWrap/>
            <w:hideMark/>
          </w:tcPr>
          <w:p w14:paraId="757C1FC7"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2.69</w:t>
            </w:r>
          </w:p>
        </w:tc>
        <w:tc>
          <w:tcPr>
            <w:tcW w:w="824" w:type="dxa"/>
            <w:tcBorders>
              <w:top w:val="single" w:sz="4" w:space="0" w:color="FFFFFF" w:themeColor="background1"/>
              <w:left w:val="single" w:sz="4" w:space="0" w:color="FFFFFF" w:themeColor="background1"/>
              <w:right w:val="single" w:sz="4" w:space="0" w:color="FFFFFF" w:themeColor="background1"/>
            </w:tcBorders>
            <w:shd w:val="clear" w:color="auto" w:fill="auto"/>
            <w:noWrap/>
            <w:hideMark/>
          </w:tcPr>
          <w:p w14:paraId="35DC1BCA"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single" w:sz="4" w:space="0" w:color="FFFFFF" w:themeColor="background1"/>
              <w:left w:val="single" w:sz="4" w:space="0" w:color="FFFFFF" w:themeColor="background1"/>
              <w:right w:val="single" w:sz="4" w:space="0" w:color="FFFFFF" w:themeColor="background1"/>
            </w:tcBorders>
            <w:shd w:val="clear" w:color="auto" w:fill="auto"/>
            <w:noWrap/>
            <w:hideMark/>
          </w:tcPr>
          <w:p w14:paraId="5822F005"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0.64</w:t>
            </w:r>
          </w:p>
        </w:tc>
        <w:tc>
          <w:tcPr>
            <w:tcW w:w="847" w:type="dxa"/>
            <w:tcBorders>
              <w:top w:val="single" w:sz="4" w:space="0" w:color="FFFFFF" w:themeColor="background1"/>
              <w:left w:val="single" w:sz="4" w:space="0" w:color="FFFFFF" w:themeColor="background1"/>
              <w:right w:val="single" w:sz="4" w:space="0" w:color="FFFFFF" w:themeColor="background1"/>
            </w:tcBorders>
            <w:shd w:val="clear" w:color="auto" w:fill="auto"/>
            <w:noWrap/>
            <w:hideMark/>
          </w:tcPr>
          <w:p w14:paraId="4F5ECF46"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0.63</w:t>
            </w:r>
          </w:p>
        </w:tc>
        <w:tc>
          <w:tcPr>
            <w:tcW w:w="868" w:type="dxa"/>
            <w:tcBorders>
              <w:top w:val="single" w:sz="4" w:space="0" w:color="FFFFFF" w:themeColor="background1"/>
              <w:left w:val="single" w:sz="4" w:space="0" w:color="FFFFFF" w:themeColor="background1"/>
              <w:right w:val="single" w:sz="4" w:space="0" w:color="FFFFFF" w:themeColor="background1"/>
            </w:tcBorders>
            <w:shd w:val="clear" w:color="auto" w:fill="auto"/>
            <w:noWrap/>
            <w:hideMark/>
          </w:tcPr>
          <w:p w14:paraId="03429A0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1.11</w:t>
            </w:r>
          </w:p>
        </w:tc>
        <w:tc>
          <w:tcPr>
            <w:tcW w:w="868" w:type="dxa"/>
            <w:tcBorders>
              <w:top w:val="single" w:sz="4" w:space="0" w:color="FFFFFF" w:themeColor="background1"/>
              <w:left w:val="single" w:sz="4" w:space="0" w:color="FFFFFF" w:themeColor="background1"/>
              <w:right w:val="single" w:sz="4" w:space="0" w:color="auto"/>
            </w:tcBorders>
            <w:shd w:val="clear" w:color="auto" w:fill="auto"/>
            <w:noWrap/>
            <w:hideMark/>
          </w:tcPr>
          <w:p w14:paraId="2D1AEF95"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0.56</w:t>
            </w:r>
          </w:p>
        </w:tc>
      </w:tr>
      <w:tr w:rsidR="002E5B66" w:rsidRPr="0004272B" w14:paraId="076767A8" w14:textId="77777777" w:rsidTr="002E5B66">
        <w:trPr>
          <w:trHeight w:val="412"/>
          <w:jc w:val="center"/>
        </w:trPr>
        <w:tc>
          <w:tcPr>
            <w:tcW w:w="1227" w:type="dxa"/>
            <w:tcBorders>
              <w:top w:val="nil"/>
              <w:left w:val="single" w:sz="4" w:space="0" w:color="auto"/>
              <w:right w:val="single" w:sz="4" w:space="0" w:color="FFFFFF" w:themeColor="background1"/>
            </w:tcBorders>
            <w:shd w:val="clear" w:color="auto" w:fill="auto"/>
            <w:noWrap/>
            <w:hideMark/>
          </w:tcPr>
          <w:p w14:paraId="49F8B888"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Mean</w:t>
            </w:r>
          </w:p>
        </w:tc>
        <w:tc>
          <w:tcPr>
            <w:tcW w:w="831" w:type="dxa"/>
            <w:tcBorders>
              <w:top w:val="nil"/>
              <w:left w:val="single" w:sz="4" w:space="0" w:color="FFFFFF" w:themeColor="background1"/>
              <w:right w:val="single" w:sz="4" w:space="0" w:color="FFFFFF" w:themeColor="background1"/>
            </w:tcBorders>
            <w:shd w:val="clear" w:color="auto" w:fill="auto"/>
            <w:noWrap/>
            <w:hideMark/>
          </w:tcPr>
          <w:p w14:paraId="65CC17E4"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p>
        </w:tc>
        <w:tc>
          <w:tcPr>
            <w:tcW w:w="1512" w:type="dxa"/>
            <w:tcBorders>
              <w:top w:val="nil"/>
              <w:left w:val="single" w:sz="4" w:space="0" w:color="FFFFFF" w:themeColor="background1"/>
              <w:right w:val="single" w:sz="4" w:space="0" w:color="FFFFFF" w:themeColor="background1"/>
            </w:tcBorders>
            <w:shd w:val="clear" w:color="auto" w:fill="auto"/>
            <w:noWrap/>
            <w:hideMark/>
          </w:tcPr>
          <w:p w14:paraId="61BD618A"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p>
        </w:tc>
        <w:tc>
          <w:tcPr>
            <w:tcW w:w="824" w:type="dxa"/>
            <w:tcBorders>
              <w:top w:val="nil"/>
              <w:left w:val="single" w:sz="4" w:space="0" w:color="FFFFFF" w:themeColor="background1"/>
              <w:right w:val="single" w:sz="4" w:space="0" w:color="FFFFFF" w:themeColor="background1"/>
            </w:tcBorders>
            <w:shd w:val="clear" w:color="auto" w:fill="auto"/>
            <w:noWrap/>
            <w:hideMark/>
          </w:tcPr>
          <w:p w14:paraId="3953D18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4</w:t>
            </w:r>
          </w:p>
        </w:tc>
        <w:tc>
          <w:tcPr>
            <w:tcW w:w="825" w:type="dxa"/>
            <w:tcBorders>
              <w:top w:val="nil"/>
              <w:left w:val="single" w:sz="4" w:space="0" w:color="FFFFFF" w:themeColor="background1"/>
              <w:right w:val="single" w:sz="4" w:space="0" w:color="FFFFFF" w:themeColor="background1"/>
            </w:tcBorders>
            <w:shd w:val="clear" w:color="auto" w:fill="auto"/>
            <w:noWrap/>
            <w:hideMark/>
          </w:tcPr>
          <w:p w14:paraId="5F9B4067"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3.14</w:t>
            </w:r>
          </w:p>
        </w:tc>
        <w:tc>
          <w:tcPr>
            <w:tcW w:w="824" w:type="dxa"/>
            <w:tcBorders>
              <w:top w:val="nil"/>
              <w:left w:val="single" w:sz="4" w:space="0" w:color="FFFFFF" w:themeColor="background1"/>
              <w:right w:val="single" w:sz="4" w:space="0" w:color="FFFFFF" w:themeColor="background1"/>
            </w:tcBorders>
            <w:shd w:val="clear" w:color="auto" w:fill="auto"/>
            <w:noWrap/>
            <w:hideMark/>
          </w:tcPr>
          <w:p w14:paraId="62028702"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1.00</w:t>
            </w:r>
          </w:p>
        </w:tc>
        <w:tc>
          <w:tcPr>
            <w:tcW w:w="825" w:type="dxa"/>
            <w:tcBorders>
              <w:top w:val="nil"/>
              <w:left w:val="single" w:sz="4" w:space="0" w:color="FFFFFF" w:themeColor="background1"/>
              <w:right w:val="single" w:sz="4" w:space="0" w:color="FFFFFF" w:themeColor="background1"/>
            </w:tcBorders>
            <w:shd w:val="clear" w:color="auto" w:fill="auto"/>
            <w:noWrap/>
            <w:hideMark/>
          </w:tcPr>
          <w:p w14:paraId="16023E88"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0.63</w:t>
            </w:r>
          </w:p>
        </w:tc>
        <w:tc>
          <w:tcPr>
            <w:tcW w:w="847" w:type="dxa"/>
            <w:tcBorders>
              <w:top w:val="nil"/>
              <w:left w:val="single" w:sz="4" w:space="0" w:color="FFFFFF" w:themeColor="background1"/>
              <w:right w:val="single" w:sz="4" w:space="0" w:color="FFFFFF" w:themeColor="background1"/>
            </w:tcBorders>
            <w:shd w:val="clear" w:color="auto" w:fill="auto"/>
            <w:noWrap/>
            <w:hideMark/>
          </w:tcPr>
          <w:p w14:paraId="6F25A2F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0.62</w:t>
            </w:r>
          </w:p>
        </w:tc>
        <w:tc>
          <w:tcPr>
            <w:tcW w:w="868" w:type="dxa"/>
            <w:tcBorders>
              <w:top w:val="nil"/>
              <w:left w:val="single" w:sz="4" w:space="0" w:color="FFFFFF" w:themeColor="background1"/>
              <w:right w:val="single" w:sz="4" w:space="0" w:color="FFFFFF" w:themeColor="background1"/>
            </w:tcBorders>
            <w:shd w:val="clear" w:color="auto" w:fill="auto"/>
            <w:noWrap/>
            <w:hideMark/>
          </w:tcPr>
          <w:p w14:paraId="11EA13CF"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1.14</w:t>
            </w:r>
          </w:p>
        </w:tc>
        <w:tc>
          <w:tcPr>
            <w:tcW w:w="868" w:type="dxa"/>
            <w:tcBorders>
              <w:top w:val="nil"/>
              <w:left w:val="single" w:sz="4" w:space="0" w:color="FFFFFF" w:themeColor="background1"/>
              <w:right w:val="single" w:sz="4" w:space="0" w:color="auto"/>
            </w:tcBorders>
            <w:shd w:val="clear" w:color="auto" w:fill="auto"/>
            <w:noWrap/>
            <w:hideMark/>
          </w:tcPr>
          <w:p w14:paraId="5C06AEA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0.55</w:t>
            </w:r>
          </w:p>
        </w:tc>
      </w:tr>
      <w:tr w:rsidR="002E5B66" w:rsidRPr="0004272B" w14:paraId="5348CDE5" w14:textId="77777777" w:rsidTr="002E5B66">
        <w:trPr>
          <w:trHeight w:val="412"/>
          <w:jc w:val="center"/>
        </w:trPr>
        <w:tc>
          <w:tcPr>
            <w:tcW w:w="1227" w:type="dxa"/>
            <w:tcBorders>
              <w:top w:val="nil"/>
              <w:left w:val="single" w:sz="4" w:space="0" w:color="auto"/>
              <w:bottom w:val="single" w:sz="4" w:space="0" w:color="auto"/>
              <w:right w:val="single" w:sz="4" w:space="0" w:color="FFFFFF" w:themeColor="background1"/>
            </w:tcBorders>
            <w:shd w:val="clear" w:color="auto" w:fill="auto"/>
            <w:noWrap/>
            <w:hideMark/>
          </w:tcPr>
          <w:p w14:paraId="25005ED7" w14:textId="77777777" w:rsidR="002E5B66" w:rsidRPr="0004272B" w:rsidRDefault="002E5B66" w:rsidP="002E5B66">
            <w:pPr>
              <w:bidi w:val="0"/>
              <w:spacing w:after="0" w:line="240" w:lineRule="auto"/>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SD</w:t>
            </w:r>
          </w:p>
        </w:tc>
        <w:tc>
          <w:tcPr>
            <w:tcW w:w="831" w:type="dxa"/>
            <w:tcBorders>
              <w:top w:val="nil"/>
              <w:left w:val="single" w:sz="4" w:space="0" w:color="FFFFFF" w:themeColor="background1"/>
              <w:bottom w:val="single" w:sz="4" w:space="0" w:color="auto"/>
              <w:right w:val="single" w:sz="4" w:space="0" w:color="FFFFFF" w:themeColor="background1"/>
            </w:tcBorders>
            <w:shd w:val="clear" w:color="auto" w:fill="auto"/>
            <w:hideMark/>
          </w:tcPr>
          <w:p w14:paraId="1A432A8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p>
        </w:tc>
        <w:tc>
          <w:tcPr>
            <w:tcW w:w="1512" w:type="dxa"/>
            <w:tcBorders>
              <w:top w:val="nil"/>
              <w:left w:val="single" w:sz="4" w:space="0" w:color="FFFFFF" w:themeColor="background1"/>
              <w:bottom w:val="single" w:sz="4" w:space="0" w:color="auto"/>
              <w:right w:val="single" w:sz="4" w:space="0" w:color="FFFFFF" w:themeColor="background1"/>
            </w:tcBorders>
            <w:shd w:val="clear" w:color="auto" w:fill="auto"/>
            <w:hideMark/>
          </w:tcPr>
          <w:p w14:paraId="1DC387BD"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p>
        </w:tc>
        <w:tc>
          <w:tcPr>
            <w:tcW w:w="824"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713B1973"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2.21</w:t>
            </w:r>
          </w:p>
        </w:tc>
        <w:tc>
          <w:tcPr>
            <w:tcW w:w="825"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34C4F0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1.63</w:t>
            </w:r>
          </w:p>
        </w:tc>
        <w:tc>
          <w:tcPr>
            <w:tcW w:w="824"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2180C24C"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0.00</w:t>
            </w:r>
          </w:p>
        </w:tc>
        <w:tc>
          <w:tcPr>
            <w:tcW w:w="825"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63AA8FA9"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0.15</w:t>
            </w:r>
          </w:p>
        </w:tc>
        <w:tc>
          <w:tcPr>
            <w:tcW w:w="847"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21564420"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0.14</w:t>
            </w:r>
          </w:p>
        </w:tc>
        <w:tc>
          <w:tcPr>
            <w:tcW w:w="868"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5805187"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0.46</w:t>
            </w:r>
          </w:p>
        </w:tc>
        <w:tc>
          <w:tcPr>
            <w:tcW w:w="868" w:type="dxa"/>
            <w:tcBorders>
              <w:top w:val="nil"/>
              <w:left w:val="single" w:sz="4" w:space="0" w:color="FFFFFF" w:themeColor="background1"/>
              <w:bottom w:val="single" w:sz="4" w:space="0" w:color="auto"/>
              <w:right w:val="single" w:sz="4" w:space="0" w:color="auto"/>
            </w:tcBorders>
            <w:shd w:val="clear" w:color="auto" w:fill="auto"/>
            <w:noWrap/>
            <w:hideMark/>
          </w:tcPr>
          <w:p w14:paraId="26C4499D" w14:textId="77777777" w:rsidR="002E5B66" w:rsidRPr="0004272B" w:rsidRDefault="002E5B66" w:rsidP="002E5B66">
            <w:pPr>
              <w:bidi w:val="0"/>
              <w:spacing w:after="0" w:line="240" w:lineRule="auto"/>
              <w:jc w:val="center"/>
              <w:rPr>
                <w:rFonts w:ascii="Times New Roman" w:eastAsia="Times New Roman" w:hAnsi="Times New Roman" w:cs="Times New Roman"/>
                <w:b/>
                <w:bCs/>
                <w:color w:val="000000"/>
              </w:rPr>
            </w:pPr>
            <w:r w:rsidRPr="0004272B">
              <w:rPr>
                <w:rFonts w:ascii="Times New Roman" w:eastAsia="Times New Roman" w:hAnsi="Times New Roman" w:cs="Times New Roman"/>
                <w:b/>
                <w:bCs/>
                <w:color w:val="000000"/>
              </w:rPr>
              <w:t>0.16</w:t>
            </w:r>
          </w:p>
        </w:tc>
      </w:tr>
    </w:tbl>
    <w:p w14:paraId="2577BB35" w14:textId="77777777" w:rsidR="002E5B66" w:rsidRDefault="002E5B66" w:rsidP="002E5B66">
      <w:pPr>
        <w:bidi w:val="0"/>
        <w:spacing w:after="0" w:line="240" w:lineRule="auto"/>
        <w:jc w:val="both"/>
        <w:rPr>
          <w:rFonts w:asciiTheme="majorBidi" w:hAnsiTheme="majorBidi" w:cstheme="majorBidi"/>
          <w:color w:val="000000" w:themeColor="text1"/>
          <w:sz w:val="24"/>
          <w:szCs w:val="24"/>
        </w:rPr>
        <w:sectPr w:rsidR="002E5B66" w:rsidSect="002E5B66">
          <w:type w:val="continuous"/>
          <w:pgSz w:w="11906" w:h="16838" w:code="9"/>
          <w:pgMar w:top="1134" w:right="1134" w:bottom="1134" w:left="1134" w:header="720" w:footer="720" w:gutter="0"/>
          <w:cols w:space="567"/>
          <w:docGrid w:linePitch="360"/>
        </w:sectPr>
      </w:pPr>
    </w:p>
    <w:p w14:paraId="7713FAEB" w14:textId="77777777" w:rsidR="002E5B66" w:rsidRPr="002E5B66" w:rsidRDefault="00B05425" w:rsidP="002E5B66">
      <w:pPr>
        <w:bidi w:val="0"/>
        <w:spacing w:after="0" w:line="240" w:lineRule="auto"/>
        <w:jc w:val="both"/>
        <w:rPr>
          <w:rFonts w:asciiTheme="majorBidi" w:hAnsiTheme="majorBidi" w:cstheme="majorBidi"/>
          <w:b/>
          <w:bCs/>
          <w:color w:val="000000" w:themeColor="text1"/>
          <w:sz w:val="20"/>
          <w:szCs w:val="20"/>
        </w:rPr>
      </w:pPr>
      <w:r w:rsidRPr="002E5B66">
        <w:rPr>
          <w:rFonts w:asciiTheme="majorBidi" w:hAnsiTheme="majorBidi" w:cstheme="majorBidi"/>
          <w:b/>
          <w:bCs/>
          <w:color w:val="000000" w:themeColor="text1"/>
          <w:sz w:val="20"/>
          <w:szCs w:val="20"/>
        </w:rPr>
        <w:lastRenderedPageBreak/>
        <w:t xml:space="preserve">Bin: a sub-region on corn chromosome, </w:t>
      </w:r>
      <w:proofErr w:type="spellStart"/>
      <w:proofErr w:type="gramStart"/>
      <w:r w:rsidRPr="002E5B66">
        <w:rPr>
          <w:rFonts w:asciiTheme="majorBidi" w:hAnsiTheme="majorBidi" w:cstheme="majorBidi"/>
          <w:b/>
          <w:bCs/>
          <w:color w:val="000000" w:themeColor="text1"/>
          <w:sz w:val="20"/>
          <w:szCs w:val="20"/>
        </w:rPr>
        <w:t>n</w:t>
      </w:r>
      <w:r w:rsidRPr="002E5B66">
        <w:rPr>
          <w:rFonts w:asciiTheme="majorBidi" w:hAnsiTheme="majorBidi" w:cstheme="majorBidi"/>
          <w:b/>
          <w:bCs/>
          <w:color w:val="000000" w:themeColor="text1"/>
          <w:sz w:val="20"/>
          <w:szCs w:val="20"/>
          <w:vertAlign w:val="subscript"/>
        </w:rPr>
        <w:t>a</w:t>
      </w:r>
      <w:proofErr w:type="spellEnd"/>
      <w:proofErr w:type="gramEnd"/>
      <w:r w:rsidRPr="002E5B66">
        <w:rPr>
          <w:rFonts w:asciiTheme="majorBidi" w:hAnsiTheme="majorBidi" w:cstheme="majorBidi"/>
          <w:b/>
          <w:bCs/>
          <w:color w:val="000000" w:themeColor="text1"/>
          <w:sz w:val="20"/>
          <w:szCs w:val="20"/>
        </w:rPr>
        <w:t>: average number of alleles, n</w:t>
      </w:r>
      <w:r w:rsidRPr="002E5B66">
        <w:rPr>
          <w:rFonts w:asciiTheme="majorBidi" w:hAnsiTheme="majorBidi" w:cstheme="majorBidi"/>
          <w:b/>
          <w:bCs/>
          <w:color w:val="000000" w:themeColor="text1"/>
          <w:sz w:val="20"/>
          <w:szCs w:val="20"/>
          <w:vertAlign w:val="subscript"/>
        </w:rPr>
        <w:t>e</w:t>
      </w:r>
      <w:r w:rsidRPr="002E5B66">
        <w:rPr>
          <w:rFonts w:asciiTheme="majorBidi" w:hAnsiTheme="majorBidi" w:cstheme="majorBidi"/>
          <w:b/>
          <w:bCs/>
          <w:color w:val="000000" w:themeColor="text1"/>
          <w:sz w:val="20"/>
          <w:szCs w:val="20"/>
        </w:rPr>
        <w:t xml:space="preserve">: number of effective alleles, Ho: observed </w:t>
      </w:r>
      <w:proofErr w:type="spellStart"/>
      <w:r w:rsidRPr="002E5B66">
        <w:rPr>
          <w:rFonts w:asciiTheme="majorBidi" w:hAnsiTheme="majorBidi" w:cstheme="majorBidi"/>
          <w:b/>
          <w:bCs/>
          <w:color w:val="000000" w:themeColor="text1"/>
          <w:sz w:val="20"/>
          <w:szCs w:val="20"/>
        </w:rPr>
        <w:t>homozygosity</w:t>
      </w:r>
      <w:proofErr w:type="spellEnd"/>
      <w:r w:rsidRPr="002E5B66">
        <w:rPr>
          <w:rFonts w:asciiTheme="majorBidi" w:hAnsiTheme="majorBidi" w:cstheme="majorBidi"/>
          <w:b/>
          <w:bCs/>
          <w:color w:val="000000" w:themeColor="text1"/>
          <w:sz w:val="20"/>
          <w:szCs w:val="20"/>
        </w:rPr>
        <w:t xml:space="preserve">, He: expected </w:t>
      </w:r>
      <w:proofErr w:type="spellStart"/>
      <w:r w:rsidRPr="002E5B66">
        <w:rPr>
          <w:rFonts w:asciiTheme="majorBidi" w:hAnsiTheme="majorBidi" w:cstheme="majorBidi"/>
          <w:b/>
          <w:bCs/>
          <w:color w:val="000000" w:themeColor="text1"/>
          <w:sz w:val="20"/>
          <w:szCs w:val="20"/>
        </w:rPr>
        <w:t>heterozygosity</w:t>
      </w:r>
      <w:proofErr w:type="spellEnd"/>
      <w:r w:rsidRPr="002E5B66">
        <w:rPr>
          <w:rFonts w:asciiTheme="majorBidi" w:hAnsiTheme="majorBidi" w:cstheme="majorBidi"/>
          <w:b/>
          <w:bCs/>
          <w:color w:val="000000" w:themeColor="text1"/>
          <w:sz w:val="20"/>
          <w:szCs w:val="20"/>
        </w:rPr>
        <w:t xml:space="preserve">, </w:t>
      </w:r>
      <w:proofErr w:type="spellStart"/>
      <w:r w:rsidRPr="002E5B66">
        <w:rPr>
          <w:rFonts w:asciiTheme="majorBidi" w:hAnsiTheme="majorBidi" w:cstheme="majorBidi"/>
          <w:b/>
          <w:bCs/>
          <w:color w:val="000000" w:themeColor="text1"/>
          <w:sz w:val="20"/>
          <w:szCs w:val="20"/>
        </w:rPr>
        <w:t>Nei</w:t>
      </w:r>
      <w:proofErr w:type="spellEnd"/>
      <w:r w:rsidRPr="002E5B66">
        <w:rPr>
          <w:rFonts w:asciiTheme="majorBidi" w:hAnsiTheme="majorBidi" w:cstheme="majorBidi"/>
          <w:b/>
          <w:bCs/>
          <w:color w:val="000000" w:themeColor="text1"/>
          <w:sz w:val="20"/>
          <w:szCs w:val="20"/>
        </w:rPr>
        <w:t xml:space="preserve">: </w:t>
      </w:r>
      <w:proofErr w:type="spellStart"/>
      <w:r w:rsidRPr="002E5B66">
        <w:rPr>
          <w:rFonts w:asciiTheme="majorBidi" w:hAnsiTheme="majorBidi" w:cstheme="majorBidi"/>
          <w:b/>
          <w:bCs/>
          <w:color w:val="000000" w:themeColor="text1"/>
          <w:sz w:val="20"/>
          <w:szCs w:val="20"/>
        </w:rPr>
        <w:t>Nei’s</w:t>
      </w:r>
      <w:proofErr w:type="spellEnd"/>
      <w:r w:rsidRPr="002E5B66">
        <w:rPr>
          <w:rFonts w:asciiTheme="majorBidi" w:hAnsiTheme="majorBidi" w:cstheme="majorBidi"/>
          <w:b/>
          <w:bCs/>
          <w:color w:val="000000" w:themeColor="text1"/>
          <w:sz w:val="20"/>
          <w:szCs w:val="20"/>
        </w:rPr>
        <w:t xml:space="preserve"> expected </w:t>
      </w:r>
      <w:proofErr w:type="spellStart"/>
      <w:r w:rsidRPr="002E5B66">
        <w:rPr>
          <w:rFonts w:asciiTheme="majorBidi" w:hAnsiTheme="majorBidi" w:cstheme="majorBidi"/>
          <w:b/>
          <w:bCs/>
          <w:color w:val="000000" w:themeColor="text1"/>
          <w:sz w:val="20"/>
          <w:szCs w:val="20"/>
        </w:rPr>
        <w:t>heterozygosity</w:t>
      </w:r>
      <w:proofErr w:type="spellEnd"/>
      <w:r w:rsidRPr="002E5B66">
        <w:rPr>
          <w:rFonts w:asciiTheme="majorBidi" w:hAnsiTheme="majorBidi" w:cstheme="majorBidi"/>
          <w:b/>
          <w:bCs/>
          <w:color w:val="000000" w:themeColor="text1"/>
          <w:sz w:val="20"/>
          <w:szCs w:val="20"/>
        </w:rPr>
        <w:t>, I: Shannon’s information index, PIC: polymorphism information content, SD: standard deviation</w:t>
      </w:r>
    </w:p>
    <w:p w14:paraId="1EA3EEEF" w14:textId="77777777" w:rsidR="002E5B66" w:rsidRDefault="002E5B66" w:rsidP="002E5B66">
      <w:pPr>
        <w:bidi w:val="0"/>
        <w:spacing w:after="0" w:line="240" w:lineRule="auto"/>
        <w:jc w:val="both"/>
        <w:rPr>
          <w:rFonts w:asciiTheme="majorBidi" w:hAnsiTheme="majorBidi" w:cstheme="majorBidi"/>
          <w:sz w:val="24"/>
          <w:szCs w:val="24"/>
        </w:rPr>
        <w:sectPr w:rsidR="002E5B66" w:rsidSect="002E5B66">
          <w:type w:val="continuous"/>
          <w:pgSz w:w="11906" w:h="16838" w:code="9"/>
          <w:pgMar w:top="1134" w:right="1134" w:bottom="1134" w:left="1134" w:header="720" w:footer="720" w:gutter="0"/>
          <w:cols w:space="567"/>
          <w:docGrid w:linePitch="360"/>
        </w:sectPr>
      </w:pPr>
    </w:p>
    <w:p w14:paraId="2D0E3012" w14:textId="77777777" w:rsidR="002E5B66" w:rsidRPr="002E5B66" w:rsidRDefault="00B05425" w:rsidP="002E5B66">
      <w:pPr>
        <w:bidi w:val="0"/>
        <w:spacing w:after="0" w:line="240" w:lineRule="auto"/>
        <w:jc w:val="both"/>
        <w:rPr>
          <w:rFonts w:asciiTheme="majorBidi" w:hAnsiTheme="majorBidi" w:cstheme="majorBidi"/>
          <w:b/>
          <w:bCs/>
          <w:color w:val="000000" w:themeColor="text1"/>
          <w:sz w:val="24"/>
          <w:szCs w:val="24"/>
        </w:rPr>
      </w:pPr>
      <w:proofErr w:type="gramStart"/>
      <w:r w:rsidRPr="002E5B66">
        <w:rPr>
          <w:rFonts w:asciiTheme="majorBidi" w:hAnsiTheme="majorBidi" w:cstheme="majorBidi"/>
          <w:b/>
          <w:bCs/>
          <w:sz w:val="24"/>
          <w:szCs w:val="24"/>
        </w:rPr>
        <w:lastRenderedPageBreak/>
        <w:t>sample</w:t>
      </w:r>
      <w:proofErr w:type="gramEnd"/>
      <w:r w:rsidRPr="002E5B66">
        <w:rPr>
          <w:rFonts w:asciiTheme="majorBidi" w:hAnsiTheme="majorBidi" w:cstheme="majorBidi"/>
          <w:b/>
          <w:bCs/>
          <w:sz w:val="24"/>
          <w:szCs w:val="24"/>
        </w:rPr>
        <w:t xml:space="preserve"> size and probably the fewer SSR markers analyzed.</w:t>
      </w:r>
      <w:r w:rsidRPr="002E5B66">
        <w:rPr>
          <w:rFonts w:asciiTheme="majorBidi" w:hAnsiTheme="majorBidi" w:cstheme="majorBidi"/>
          <w:b/>
          <w:bCs/>
          <w:color w:val="000000" w:themeColor="text1"/>
          <w:sz w:val="24"/>
          <w:szCs w:val="24"/>
        </w:rPr>
        <w:t xml:space="preserve"> </w:t>
      </w:r>
    </w:p>
    <w:p w14:paraId="127F5A70" w14:textId="77777777" w:rsidR="002E5B66" w:rsidRDefault="00B05425" w:rsidP="002E5B66">
      <w:pPr>
        <w:bidi w:val="0"/>
        <w:spacing w:after="0" w:line="240" w:lineRule="auto"/>
        <w:jc w:val="both"/>
        <w:rPr>
          <w:rFonts w:asciiTheme="majorBidi" w:hAnsiTheme="majorBidi" w:cstheme="majorBidi"/>
          <w:color w:val="000000" w:themeColor="text1"/>
          <w:sz w:val="24"/>
          <w:szCs w:val="24"/>
        </w:rPr>
      </w:pPr>
      <w:r w:rsidRPr="00250AFC">
        <w:rPr>
          <w:rFonts w:asciiTheme="majorBidi" w:hAnsiTheme="majorBidi" w:cstheme="majorBidi"/>
          <w:color w:val="000000" w:themeColor="text1"/>
          <w:sz w:val="24"/>
          <w:szCs w:val="24"/>
        </w:rPr>
        <w:t xml:space="preserve">The results of the present investigation also indicated that the SSR DNA markers were able to reveal genetic diversity across the 29 maize inbred lines. This was strongly supported by the </w:t>
      </w:r>
      <w:bookmarkStart w:id="18" w:name="_Hlk118360257"/>
      <w:r w:rsidRPr="00250AFC">
        <w:rPr>
          <w:rFonts w:asciiTheme="majorBidi" w:hAnsiTheme="majorBidi" w:cstheme="majorBidi"/>
          <w:color w:val="000000" w:themeColor="text1"/>
          <w:sz w:val="24"/>
          <w:szCs w:val="24"/>
        </w:rPr>
        <w:t xml:space="preserve">high I and </w:t>
      </w:r>
      <w:proofErr w:type="spellStart"/>
      <w:r w:rsidRPr="00250AFC">
        <w:rPr>
          <w:rFonts w:asciiTheme="majorBidi" w:hAnsiTheme="majorBidi" w:cstheme="majorBidi"/>
          <w:color w:val="000000" w:themeColor="text1"/>
          <w:sz w:val="24"/>
          <w:szCs w:val="24"/>
        </w:rPr>
        <w:t>Nei</w:t>
      </w:r>
      <w:proofErr w:type="spellEnd"/>
      <w:r w:rsidRPr="00250AFC">
        <w:rPr>
          <w:rFonts w:asciiTheme="majorBidi" w:hAnsiTheme="majorBidi" w:cstheme="majorBidi"/>
          <w:color w:val="000000" w:themeColor="text1"/>
          <w:sz w:val="24"/>
          <w:szCs w:val="24"/>
        </w:rPr>
        <w:t xml:space="preserve"> </w:t>
      </w:r>
      <w:bookmarkEnd w:id="18"/>
      <w:r w:rsidRPr="00250AFC">
        <w:rPr>
          <w:rFonts w:asciiTheme="majorBidi" w:hAnsiTheme="majorBidi" w:cstheme="majorBidi"/>
          <w:color w:val="000000" w:themeColor="text1"/>
          <w:sz w:val="24"/>
          <w:szCs w:val="24"/>
        </w:rPr>
        <w:t xml:space="preserve">estimated, which were indicators of gene diversity. High values for I (1.14) and </w:t>
      </w:r>
      <w:proofErr w:type="spellStart"/>
      <w:r w:rsidRPr="00250AFC">
        <w:rPr>
          <w:rFonts w:asciiTheme="majorBidi" w:hAnsiTheme="majorBidi" w:cstheme="majorBidi"/>
          <w:color w:val="000000" w:themeColor="text1"/>
          <w:sz w:val="24"/>
          <w:szCs w:val="24"/>
        </w:rPr>
        <w:t>Nei</w:t>
      </w:r>
      <w:proofErr w:type="spellEnd"/>
      <w:r w:rsidRPr="00250AFC">
        <w:rPr>
          <w:rFonts w:asciiTheme="majorBidi" w:hAnsiTheme="majorBidi" w:cstheme="majorBidi"/>
          <w:color w:val="000000" w:themeColor="text1"/>
          <w:sz w:val="24"/>
          <w:szCs w:val="24"/>
        </w:rPr>
        <w:t xml:space="preserve"> (0.62) were reported among the inbred lines studied, revealing that the inbred lines were differentiated at the DNA level (Table 2). A similar observation was also recorded by </w:t>
      </w:r>
      <w:r w:rsidRPr="00250AFC">
        <w:rPr>
          <w:rFonts w:asciiTheme="majorBidi" w:hAnsiTheme="majorBidi" w:cstheme="majorBidi"/>
          <w:sz w:val="24"/>
          <w:szCs w:val="24"/>
        </w:rPr>
        <w:t>(</w:t>
      </w:r>
      <w:r w:rsidRPr="00250AFC">
        <w:rPr>
          <w:rFonts w:asciiTheme="majorBidi" w:hAnsiTheme="majorBidi" w:cstheme="majorBidi"/>
          <w:color w:val="000000" w:themeColor="text1"/>
          <w:sz w:val="24"/>
          <w:szCs w:val="24"/>
        </w:rPr>
        <w:t xml:space="preserve">1) in </w:t>
      </w:r>
      <w:r w:rsidRPr="00250AFC">
        <w:rPr>
          <w:rFonts w:asciiTheme="majorBidi" w:hAnsiTheme="majorBidi" w:cstheme="majorBidi"/>
          <w:color w:val="000000" w:themeColor="text1"/>
          <w:sz w:val="24"/>
          <w:szCs w:val="24"/>
        </w:rPr>
        <w:lastRenderedPageBreak/>
        <w:t xml:space="preserve">their study on maize, who found high values of I (1.03) and </w:t>
      </w:r>
      <w:proofErr w:type="spellStart"/>
      <w:r w:rsidRPr="00250AFC">
        <w:rPr>
          <w:rFonts w:asciiTheme="majorBidi" w:hAnsiTheme="majorBidi" w:cstheme="majorBidi"/>
          <w:color w:val="000000" w:themeColor="text1"/>
          <w:sz w:val="24"/>
          <w:szCs w:val="24"/>
        </w:rPr>
        <w:t>Nei</w:t>
      </w:r>
      <w:proofErr w:type="spellEnd"/>
      <w:r w:rsidRPr="00250AFC">
        <w:rPr>
          <w:rFonts w:asciiTheme="majorBidi" w:hAnsiTheme="majorBidi" w:cstheme="majorBidi"/>
          <w:color w:val="000000" w:themeColor="text1"/>
          <w:sz w:val="24"/>
          <w:szCs w:val="24"/>
        </w:rPr>
        <w:t xml:space="preserve"> (0.57). The extent of </w:t>
      </w:r>
      <w:proofErr w:type="spellStart"/>
      <w:r w:rsidRPr="00250AFC">
        <w:rPr>
          <w:rFonts w:asciiTheme="majorBidi" w:hAnsiTheme="majorBidi" w:cstheme="majorBidi"/>
          <w:color w:val="000000" w:themeColor="text1"/>
          <w:sz w:val="24"/>
          <w:szCs w:val="24"/>
        </w:rPr>
        <w:t>informativeness</w:t>
      </w:r>
      <w:proofErr w:type="spellEnd"/>
      <w:r w:rsidRPr="00250AFC">
        <w:rPr>
          <w:rFonts w:asciiTheme="majorBidi" w:hAnsiTheme="majorBidi" w:cstheme="majorBidi"/>
          <w:color w:val="000000" w:themeColor="text1"/>
          <w:sz w:val="24"/>
          <w:szCs w:val="24"/>
        </w:rPr>
        <w:t xml:space="preserve"> of the SSR DNA marker depends on its degree of polymorphism, which is reflected in the genetic variation among the studied genotypes (7, 25). In the current study, PIC ranged from 0.32 (</w:t>
      </w:r>
      <w:r w:rsidRPr="00250AFC">
        <w:rPr>
          <w:rFonts w:asciiTheme="majorBidi" w:eastAsia="Times New Roman" w:hAnsiTheme="majorBidi" w:cstheme="majorBidi"/>
          <w:sz w:val="24"/>
          <w:szCs w:val="24"/>
        </w:rPr>
        <w:t>bnlg1152) to</w:t>
      </w:r>
      <w:r w:rsidRPr="00250AFC">
        <w:rPr>
          <w:rFonts w:asciiTheme="majorBidi" w:hAnsiTheme="majorBidi" w:cstheme="majorBidi"/>
          <w:color w:val="000000" w:themeColor="text1"/>
          <w:sz w:val="24"/>
          <w:szCs w:val="24"/>
        </w:rPr>
        <w:t xml:space="preserve"> 0.84 (umc1166), with an average 0.55 (Table 2), indicating that the 10 SSR DNA markers used across the genome of 29 inbred lines were highly informative. (31) </w:t>
      </w:r>
      <w:proofErr w:type="gramStart"/>
      <w:r w:rsidRPr="00250AFC">
        <w:rPr>
          <w:rFonts w:asciiTheme="majorBidi" w:hAnsiTheme="majorBidi" w:cstheme="majorBidi"/>
          <w:color w:val="000000" w:themeColor="text1"/>
          <w:sz w:val="24"/>
          <w:szCs w:val="24"/>
        </w:rPr>
        <w:t>stated</w:t>
      </w:r>
      <w:proofErr w:type="gramEnd"/>
      <w:r w:rsidRPr="00250AFC">
        <w:rPr>
          <w:rFonts w:asciiTheme="majorBidi" w:hAnsiTheme="majorBidi" w:cstheme="majorBidi"/>
          <w:color w:val="000000" w:themeColor="text1"/>
          <w:sz w:val="24"/>
          <w:szCs w:val="24"/>
        </w:rPr>
        <w:t xml:space="preserve"> that the high level of polymorphism was also affected by the degree of polymorphism of the SSR </w:t>
      </w:r>
      <w:r w:rsidRPr="00250AFC">
        <w:rPr>
          <w:rFonts w:asciiTheme="majorBidi" w:hAnsiTheme="majorBidi" w:cstheme="majorBidi"/>
          <w:color w:val="000000" w:themeColor="text1"/>
          <w:sz w:val="24"/>
          <w:szCs w:val="24"/>
        </w:rPr>
        <w:lastRenderedPageBreak/>
        <w:t xml:space="preserve">markers. The highest results of the PIC value in this study was higher than that previously reported by </w:t>
      </w:r>
      <w:r w:rsidRPr="00250AFC">
        <w:rPr>
          <w:rFonts w:asciiTheme="majorBidi" w:eastAsia="Calibri" w:hAnsiTheme="majorBidi" w:cstheme="majorBidi"/>
          <w:color w:val="000000" w:themeColor="text1"/>
          <w:sz w:val="24"/>
          <w:szCs w:val="24"/>
          <w:shd w:val="clear" w:color="auto" w:fill="FFFFFF"/>
        </w:rPr>
        <w:t>Desai</w:t>
      </w:r>
      <w:r w:rsidRPr="00250AFC">
        <w:rPr>
          <w:rFonts w:asciiTheme="majorBidi" w:hAnsiTheme="majorBidi" w:cstheme="majorBidi"/>
          <w:color w:val="000000" w:themeColor="text1"/>
          <w:sz w:val="24"/>
          <w:szCs w:val="24"/>
        </w:rPr>
        <w:t xml:space="preserve"> et al (8), which involved 22 maize inbred lines utilizing 17 SSR markers (PIC = 0.384). While lower than that were registered by Abu sin et al (2) from a study on 30 maize inbred lines utilizing 100 SSR markers (PIC = 0.624).</w:t>
      </w:r>
      <w:r w:rsidRPr="00250AFC">
        <w:rPr>
          <w:rFonts w:asciiTheme="majorBidi" w:hAnsiTheme="majorBidi" w:cstheme="majorBidi"/>
          <w:sz w:val="24"/>
          <w:szCs w:val="24"/>
        </w:rPr>
        <w:t xml:space="preserve"> </w:t>
      </w:r>
      <w:r w:rsidRPr="00250AFC">
        <w:rPr>
          <w:rFonts w:asciiTheme="majorBidi" w:hAnsiTheme="majorBidi" w:cstheme="majorBidi"/>
          <w:color w:val="000000" w:themeColor="text1"/>
          <w:sz w:val="24"/>
          <w:szCs w:val="24"/>
        </w:rPr>
        <w:t xml:space="preserve">The high </w:t>
      </w:r>
      <w:proofErr w:type="spellStart"/>
      <w:r w:rsidRPr="00250AFC">
        <w:rPr>
          <w:rFonts w:asciiTheme="majorBidi" w:hAnsiTheme="majorBidi" w:cstheme="majorBidi"/>
          <w:color w:val="000000" w:themeColor="text1"/>
          <w:sz w:val="24"/>
          <w:szCs w:val="24"/>
        </w:rPr>
        <w:t>informativeness</w:t>
      </w:r>
      <w:proofErr w:type="spellEnd"/>
      <w:r w:rsidRPr="00250AFC">
        <w:rPr>
          <w:rFonts w:asciiTheme="majorBidi" w:hAnsiTheme="majorBidi" w:cstheme="majorBidi"/>
          <w:color w:val="000000" w:themeColor="text1"/>
          <w:sz w:val="24"/>
          <w:szCs w:val="24"/>
        </w:rPr>
        <w:t xml:space="preserve"> of the SSR markers in this </w:t>
      </w:r>
      <w:r w:rsidRPr="00250AFC">
        <w:rPr>
          <w:rFonts w:asciiTheme="majorBidi" w:hAnsiTheme="majorBidi" w:cstheme="majorBidi"/>
          <w:color w:val="000000" w:themeColor="text1"/>
          <w:sz w:val="24"/>
          <w:szCs w:val="24"/>
        </w:rPr>
        <w:lastRenderedPageBreak/>
        <w:t xml:space="preserve">investigation suggests that diversity among the lines was high, making it possible to exploit </w:t>
      </w:r>
      <w:proofErr w:type="spellStart"/>
      <w:r w:rsidRPr="00250AFC">
        <w:rPr>
          <w:rFonts w:asciiTheme="majorBidi" w:hAnsiTheme="majorBidi" w:cstheme="majorBidi"/>
          <w:color w:val="000000" w:themeColor="text1"/>
          <w:sz w:val="24"/>
          <w:szCs w:val="24"/>
        </w:rPr>
        <w:t>heterosis</w:t>
      </w:r>
      <w:proofErr w:type="spellEnd"/>
      <w:r w:rsidRPr="00250AFC">
        <w:rPr>
          <w:rFonts w:asciiTheme="majorBidi" w:hAnsiTheme="majorBidi" w:cstheme="majorBidi"/>
          <w:color w:val="000000" w:themeColor="text1"/>
          <w:sz w:val="24"/>
          <w:szCs w:val="24"/>
        </w:rPr>
        <w:t xml:space="preserve"> in hybrid crosses in any breeding program. The results of I, </w:t>
      </w:r>
      <w:proofErr w:type="spellStart"/>
      <w:r w:rsidRPr="00250AFC">
        <w:rPr>
          <w:rFonts w:asciiTheme="majorBidi" w:hAnsiTheme="majorBidi" w:cstheme="majorBidi"/>
          <w:color w:val="000000" w:themeColor="text1"/>
          <w:sz w:val="24"/>
          <w:szCs w:val="24"/>
        </w:rPr>
        <w:t>Nei</w:t>
      </w:r>
      <w:proofErr w:type="spellEnd"/>
      <w:r w:rsidRPr="00250AFC">
        <w:rPr>
          <w:rFonts w:asciiTheme="majorBidi" w:hAnsiTheme="majorBidi" w:cstheme="majorBidi"/>
          <w:color w:val="000000" w:themeColor="text1"/>
          <w:sz w:val="24"/>
          <w:szCs w:val="24"/>
        </w:rPr>
        <w:t xml:space="preserve">, and PIC were strongly supported by the results of AMOVA (partitioning of genetic variation), which indicated the same tendency of higher variation among (94.58%) than within (5.42%) of inbred lines (Table 3). </w:t>
      </w:r>
    </w:p>
    <w:p w14:paraId="25D462BD" w14:textId="77777777" w:rsidR="002E5B66" w:rsidRDefault="002E5B66" w:rsidP="002E5B66">
      <w:pPr>
        <w:bidi w:val="0"/>
        <w:spacing w:after="0" w:line="240" w:lineRule="auto"/>
        <w:jc w:val="center"/>
        <w:rPr>
          <w:rFonts w:asciiTheme="majorBidi" w:hAnsiTheme="majorBidi" w:cstheme="majorBidi"/>
          <w:b/>
          <w:bCs/>
          <w:sz w:val="24"/>
          <w:szCs w:val="24"/>
        </w:rPr>
        <w:sectPr w:rsidR="002E5B66" w:rsidSect="002E5B66">
          <w:type w:val="continuous"/>
          <w:pgSz w:w="11906" w:h="16838" w:code="9"/>
          <w:pgMar w:top="1134" w:right="1134" w:bottom="1134" w:left="1134" w:header="720" w:footer="720" w:gutter="0"/>
          <w:cols w:num="2" w:space="567"/>
          <w:docGrid w:linePitch="360"/>
        </w:sectPr>
      </w:pPr>
    </w:p>
    <w:p w14:paraId="3C5AC773" w14:textId="4C2AED09" w:rsidR="002E5B66" w:rsidRDefault="00B05425" w:rsidP="002E5B66">
      <w:pPr>
        <w:bidi w:val="0"/>
        <w:spacing w:after="0" w:line="240" w:lineRule="auto"/>
        <w:jc w:val="center"/>
        <w:rPr>
          <w:rStyle w:val="markedcontent"/>
          <w:rFonts w:asciiTheme="majorBidi" w:hAnsiTheme="majorBidi" w:cstheme="majorBidi"/>
          <w:b/>
          <w:sz w:val="24"/>
          <w:szCs w:val="24"/>
        </w:rPr>
      </w:pPr>
      <w:proofErr w:type="gramStart"/>
      <w:r w:rsidRPr="00250AFC">
        <w:rPr>
          <w:rFonts w:asciiTheme="majorBidi" w:hAnsiTheme="majorBidi" w:cstheme="majorBidi"/>
          <w:b/>
          <w:bCs/>
          <w:sz w:val="24"/>
          <w:szCs w:val="24"/>
        </w:rPr>
        <w:lastRenderedPageBreak/>
        <w:t>Table 3.</w:t>
      </w:r>
      <w:proofErr w:type="gramEnd"/>
      <w:r w:rsidRPr="00250AFC">
        <w:rPr>
          <w:rFonts w:asciiTheme="majorBidi" w:hAnsiTheme="majorBidi" w:cstheme="majorBidi"/>
          <w:b/>
          <w:bCs/>
          <w:sz w:val="24"/>
          <w:szCs w:val="24"/>
        </w:rPr>
        <w:t xml:space="preserve"> </w:t>
      </w:r>
      <w:r w:rsidRPr="00250AFC">
        <w:rPr>
          <w:rStyle w:val="markedcontent"/>
          <w:rFonts w:asciiTheme="majorBidi" w:hAnsiTheme="majorBidi" w:cstheme="majorBidi"/>
          <w:b/>
          <w:sz w:val="24"/>
          <w:szCs w:val="24"/>
        </w:rPr>
        <w:t>Results of analysis of molecular variance (AMOVA) among 29 maize inbred lines using 10 SSR DNA markers</w:t>
      </w:r>
    </w:p>
    <w:tbl>
      <w:tblPr>
        <w:tblW w:w="9535" w:type="dxa"/>
        <w:jc w:val="center"/>
        <w:tblLook w:val="04A0" w:firstRow="1" w:lastRow="0" w:firstColumn="1" w:lastColumn="0" w:noHBand="0" w:noVBand="1"/>
      </w:tblPr>
      <w:tblGrid>
        <w:gridCol w:w="2338"/>
        <w:gridCol w:w="1234"/>
        <w:gridCol w:w="1953"/>
        <w:gridCol w:w="2571"/>
        <w:gridCol w:w="1439"/>
      </w:tblGrid>
      <w:tr w:rsidR="002E5B66" w:rsidRPr="0004272B" w14:paraId="1E1E16A1" w14:textId="77777777" w:rsidTr="002E5B66">
        <w:trPr>
          <w:trHeight w:val="58"/>
          <w:jc w:val="center"/>
        </w:trPr>
        <w:tc>
          <w:tcPr>
            <w:tcW w:w="2338" w:type="dxa"/>
            <w:tcBorders>
              <w:top w:val="single" w:sz="4" w:space="0" w:color="auto"/>
              <w:left w:val="single" w:sz="4" w:space="0" w:color="auto"/>
              <w:bottom w:val="single" w:sz="4" w:space="0" w:color="auto"/>
              <w:right w:val="single" w:sz="4" w:space="0" w:color="FFFFFF" w:themeColor="background1"/>
            </w:tcBorders>
            <w:shd w:val="clear" w:color="auto" w:fill="auto"/>
            <w:noWrap/>
            <w:hideMark/>
          </w:tcPr>
          <w:p w14:paraId="01D0F98B"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Source of variation</w:t>
            </w:r>
          </w:p>
        </w:tc>
        <w:tc>
          <w:tcPr>
            <w:tcW w:w="12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490206CA"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proofErr w:type="spellStart"/>
            <w:r w:rsidRPr="0004272B">
              <w:rPr>
                <w:rFonts w:asciiTheme="majorBidi" w:eastAsia="Times New Roman" w:hAnsiTheme="majorBidi" w:cstheme="majorBidi"/>
                <w:b/>
                <w:bCs/>
                <w:color w:val="000000"/>
                <w:sz w:val="20"/>
                <w:szCs w:val="20"/>
              </w:rPr>
              <w:t>df</w:t>
            </w:r>
            <w:proofErr w:type="spellEnd"/>
          </w:p>
        </w:tc>
        <w:tc>
          <w:tcPr>
            <w:tcW w:w="195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6DCB3D3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Sum of squares</w:t>
            </w:r>
          </w:p>
        </w:tc>
        <w:tc>
          <w:tcPr>
            <w:tcW w:w="257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14:paraId="28F7480F"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Variance component</w:t>
            </w:r>
          </w:p>
        </w:tc>
        <w:tc>
          <w:tcPr>
            <w:tcW w:w="1439" w:type="dxa"/>
            <w:tcBorders>
              <w:top w:val="single" w:sz="4" w:space="0" w:color="auto"/>
              <w:left w:val="single" w:sz="4" w:space="0" w:color="FFFFFF" w:themeColor="background1"/>
              <w:bottom w:val="single" w:sz="4" w:space="0" w:color="auto"/>
              <w:right w:val="single" w:sz="4" w:space="0" w:color="auto"/>
            </w:tcBorders>
            <w:shd w:val="clear" w:color="auto" w:fill="auto"/>
            <w:noWrap/>
            <w:hideMark/>
          </w:tcPr>
          <w:p w14:paraId="31943766"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variation %</w:t>
            </w:r>
          </w:p>
        </w:tc>
      </w:tr>
      <w:tr w:rsidR="002E5B66" w:rsidRPr="0004272B" w14:paraId="762A34B3" w14:textId="77777777" w:rsidTr="002E5B66">
        <w:trPr>
          <w:trHeight w:val="58"/>
          <w:jc w:val="center"/>
        </w:trPr>
        <w:tc>
          <w:tcPr>
            <w:tcW w:w="2338" w:type="dxa"/>
            <w:tcBorders>
              <w:top w:val="nil"/>
              <w:left w:val="single" w:sz="4" w:space="0" w:color="auto"/>
              <w:bottom w:val="single" w:sz="4" w:space="0" w:color="FFFFFF" w:themeColor="background1"/>
              <w:right w:val="single" w:sz="4" w:space="0" w:color="FFFFFF" w:themeColor="background1"/>
            </w:tcBorders>
            <w:shd w:val="clear" w:color="auto" w:fill="auto"/>
            <w:noWrap/>
            <w:hideMark/>
          </w:tcPr>
          <w:p w14:paraId="0356D869"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Among inbred lines</w:t>
            </w:r>
          </w:p>
        </w:tc>
        <w:tc>
          <w:tcPr>
            <w:tcW w:w="1234"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5B8F748"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28</w:t>
            </w:r>
          </w:p>
        </w:tc>
        <w:tc>
          <w:tcPr>
            <w:tcW w:w="195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3F35568"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242.29</w:t>
            </w:r>
          </w:p>
        </w:tc>
        <w:tc>
          <w:tcPr>
            <w:tcW w:w="257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9203EDC"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4.31</w:t>
            </w:r>
          </w:p>
        </w:tc>
        <w:tc>
          <w:tcPr>
            <w:tcW w:w="1439" w:type="dxa"/>
            <w:tcBorders>
              <w:top w:val="nil"/>
              <w:left w:val="single" w:sz="4" w:space="0" w:color="FFFFFF" w:themeColor="background1"/>
              <w:bottom w:val="single" w:sz="4" w:space="0" w:color="FFFFFF" w:themeColor="background1"/>
              <w:right w:val="single" w:sz="4" w:space="0" w:color="auto"/>
            </w:tcBorders>
            <w:shd w:val="clear" w:color="auto" w:fill="auto"/>
            <w:noWrap/>
            <w:hideMark/>
          </w:tcPr>
          <w:p w14:paraId="65187415"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94.58</w:t>
            </w:r>
          </w:p>
        </w:tc>
      </w:tr>
      <w:tr w:rsidR="002E5B66" w:rsidRPr="0004272B" w14:paraId="14BEA27E" w14:textId="77777777" w:rsidTr="002E5B66">
        <w:trPr>
          <w:trHeight w:val="58"/>
          <w:jc w:val="center"/>
        </w:trPr>
        <w:tc>
          <w:tcPr>
            <w:tcW w:w="2338"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C34A685"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Within inbred lines</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AE520F3"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29</w:t>
            </w:r>
          </w:p>
        </w:tc>
        <w:tc>
          <w:tcPr>
            <w:tcW w:w="1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32DBB9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7.00</w:t>
            </w:r>
          </w:p>
        </w:tc>
        <w:tc>
          <w:tcPr>
            <w:tcW w:w="2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820A88"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0.25</w:t>
            </w:r>
          </w:p>
        </w:tc>
        <w:tc>
          <w:tcPr>
            <w:tcW w:w="143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53DB0794"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5.42</w:t>
            </w:r>
          </w:p>
        </w:tc>
      </w:tr>
      <w:tr w:rsidR="002E5B66" w:rsidRPr="0004272B" w14:paraId="288FBA55" w14:textId="77777777" w:rsidTr="002E5B66">
        <w:trPr>
          <w:trHeight w:val="58"/>
          <w:jc w:val="center"/>
        </w:trPr>
        <w:tc>
          <w:tcPr>
            <w:tcW w:w="2338" w:type="dxa"/>
            <w:tcBorders>
              <w:top w:val="single" w:sz="4" w:space="0" w:color="FFFFFF" w:themeColor="background1"/>
              <w:left w:val="single" w:sz="4" w:space="0" w:color="auto"/>
              <w:bottom w:val="single" w:sz="4" w:space="0" w:color="auto"/>
              <w:right w:val="single" w:sz="4" w:space="0" w:color="FFFFFF" w:themeColor="background1"/>
            </w:tcBorders>
            <w:shd w:val="clear" w:color="auto" w:fill="auto"/>
            <w:noWrap/>
            <w:hideMark/>
          </w:tcPr>
          <w:p w14:paraId="706C7A90" w14:textId="77777777" w:rsidR="002E5B66" w:rsidRPr="0004272B" w:rsidRDefault="002E5B66" w:rsidP="002E5B66">
            <w:pPr>
              <w:bidi w:val="0"/>
              <w:spacing w:after="0" w:line="240" w:lineRule="auto"/>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Total</w:t>
            </w:r>
          </w:p>
        </w:tc>
        <w:tc>
          <w:tcPr>
            <w:tcW w:w="12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0CA6C866"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57</w:t>
            </w:r>
          </w:p>
        </w:tc>
        <w:tc>
          <w:tcPr>
            <w:tcW w:w="195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75629BB0"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249.29</w:t>
            </w:r>
          </w:p>
        </w:tc>
        <w:tc>
          <w:tcPr>
            <w:tcW w:w="257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62FB9656"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4.56</w:t>
            </w:r>
          </w:p>
        </w:tc>
        <w:tc>
          <w:tcPr>
            <w:tcW w:w="143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hideMark/>
          </w:tcPr>
          <w:p w14:paraId="68C3548E" w14:textId="77777777" w:rsidR="002E5B66" w:rsidRPr="0004272B" w:rsidRDefault="002E5B66" w:rsidP="002E5B66">
            <w:pPr>
              <w:bidi w:val="0"/>
              <w:spacing w:after="0" w:line="240" w:lineRule="auto"/>
              <w:jc w:val="center"/>
              <w:rPr>
                <w:rFonts w:asciiTheme="majorBidi" w:eastAsia="Times New Roman" w:hAnsiTheme="majorBidi" w:cstheme="majorBidi"/>
                <w:b/>
                <w:bCs/>
                <w:color w:val="000000"/>
                <w:sz w:val="20"/>
                <w:szCs w:val="20"/>
              </w:rPr>
            </w:pPr>
            <w:r w:rsidRPr="0004272B">
              <w:rPr>
                <w:rFonts w:asciiTheme="majorBidi" w:eastAsia="Times New Roman" w:hAnsiTheme="majorBidi" w:cstheme="majorBidi"/>
                <w:b/>
                <w:bCs/>
                <w:color w:val="000000"/>
                <w:sz w:val="20"/>
                <w:szCs w:val="20"/>
              </w:rPr>
              <w:t>100</w:t>
            </w:r>
          </w:p>
        </w:tc>
      </w:tr>
    </w:tbl>
    <w:p w14:paraId="3361B20D" w14:textId="77777777" w:rsidR="002E5B66" w:rsidRDefault="002E5B66" w:rsidP="002E5B66">
      <w:pPr>
        <w:bidi w:val="0"/>
        <w:spacing w:after="0" w:line="240" w:lineRule="auto"/>
        <w:jc w:val="both"/>
        <w:rPr>
          <w:rFonts w:asciiTheme="majorBidi" w:eastAsia="Times New Roman" w:hAnsiTheme="majorBidi" w:cstheme="majorBidi"/>
          <w:color w:val="000000"/>
          <w:sz w:val="24"/>
          <w:szCs w:val="24"/>
        </w:rPr>
        <w:sectPr w:rsidR="002E5B66" w:rsidSect="002E5B66">
          <w:type w:val="continuous"/>
          <w:pgSz w:w="11906" w:h="16838" w:code="9"/>
          <w:pgMar w:top="1134" w:right="1134" w:bottom="1134" w:left="1134" w:header="720" w:footer="720" w:gutter="0"/>
          <w:cols w:space="567"/>
          <w:docGrid w:linePitch="360"/>
        </w:sectPr>
      </w:pPr>
    </w:p>
    <w:p w14:paraId="37C794E0" w14:textId="77777777" w:rsidR="002E5B66" w:rsidRPr="002E5B66" w:rsidRDefault="00B05425" w:rsidP="002E5B66">
      <w:pPr>
        <w:bidi w:val="0"/>
        <w:spacing w:after="0" w:line="240" w:lineRule="auto"/>
        <w:jc w:val="both"/>
        <w:rPr>
          <w:rFonts w:asciiTheme="majorBidi" w:eastAsia="Calibri" w:hAnsiTheme="majorBidi" w:cstheme="majorBidi"/>
          <w:b/>
          <w:bCs/>
          <w:color w:val="000000" w:themeColor="text1"/>
          <w:shd w:val="clear" w:color="auto" w:fill="FFFFFF"/>
        </w:rPr>
      </w:pPr>
      <w:proofErr w:type="spellStart"/>
      <w:proofErr w:type="gramStart"/>
      <w:r w:rsidRPr="002E5B66">
        <w:rPr>
          <w:rFonts w:asciiTheme="majorBidi" w:eastAsia="Times New Roman" w:hAnsiTheme="majorBidi" w:cstheme="majorBidi"/>
          <w:b/>
          <w:bCs/>
          <w:color w:val="000000"/>
        </w:rPr>
        <w:lastRenderedPageBreak/>
        <w:t>df</w:t>
      </w:r>
      <w:proofErr w:type="spellEnd"/>
      <w:r w:rsidRPr="002E5B66">
        <w:rPr>
          <w:rFonts w:asciiTheme="majorBidi" w:eastAsia="Times New Roman" w:hAnsiTheme="majorBidi" w:cstheme="majorBidi"/>
          <w:b/>
          <w:bCs/>
          <w:color w:val="000000"/>
        </w:rPr>
        <w:t xml:space="preserve"> :</w:t>
      </w:r>
      <w:proofErr w:type="gramEnd"/>
      <w:r w:rsidRPr="002E5B66">
        <w:rPr>
          <w:rFonts w:asciiTheme="majorBidi" w:eastAsia="Times New Roman" w:hAnsiTheme="majorBidi" w:cstheme="majorBidi"/>
          <w:b/>
          <w:bCs/>
          <w:color w:val="000000"/>
        </w:rPr>
        <w:t xml:space="preserve"> degree of freedom</w:t>
      </w:r>
    </w:p>
    <w:p w14:paraId="60DA7454" w14:textId="77777777" w:rsidR="002E5B66" w:rsidRDefault="00B05425" w:rsidP="002E5B66">
      <w:pPr>
        <w:bidi w:val="0"/>
        <w:spacing w:after="0" w:line="240" w:lineRule="auto"/>
        <w:jc w:val="both"/>
        <w:rPr>
          <w:rFonts w:asciiTheme="majorBidi" w:hAnsiTheme="majorBidi" w:cstheme="majorBidi"/>
          <w:color w:val="000000" w:themeColor="text1"/>
        </w:rPr>
      </w:pPr>
      <w:proofErr w:type="spellStart"/>
      <w:r w:rsidRPr="00250AFC">
        <w:rPr>
          <w:rFonts w:asciiTheme="majorBidi" w:eastAsia="Calibri" w:hAnsiTheme="majorBidi" w:cstheme="majorBidi"/>
          <w:color w:val="000000" w:themeColor="text1"/>
          <w:sz w:val="24"/>
          <w:szCs w:val="24"/>
          <w:shd w:val="clear" w:color="auto" w:fill="FFFFFF"/>
        </w:rPr>
        <w:t>Kashiani</w:t>
      </w:r>
      <w:proofErr w:type="spellEnd"/>
      <w:r w:rsidRPr="00250AFC">
        <w:rPr>
          <w:rFonts w:asciiTheme="majorBidi" w:hAnsiTheme="majorBidi" w:cstheme="majorBidi"/>
          <w:color w:val="000000" w:themeColor="text1"/>
          <w:sz w:val="24"/>
          <w:szCs w:val="24"/>
          <w:lang w:val="en-MY"/>
        </w:rPr>
        <w:t xml:space="preserve"> et al (15), in their study among tropical sweet corn inbred lines, recorded that 92.9% of the total genetic diversity was because of diversity among the inbred lines. This is indicating the high degree of </w:t>
      </w:r>
      <w:proofErr w:type="spellStart"/>
      <w:r w:rsidRPr="00250AFC">
        <w:rPr>
          <w:rFonts w:asciiTheme="majorBidi" w:hAnsiTheme="majorBidi" w:cstheme="majorBidi"/>
          <w:color w:val="000000" w:themeColor="text1"/>
          <w:sz w:val="24"/>
          <w:szCs w:val="24"/>
          <w:lang w:val="en-MY"/>
        </w:rPr>
        <w:t>homozygosity</w:t>
      </w:r>
      <w:proofErr w:type="spellEnd"/>
      <w:r w:rsidRPr="00250AFC">
        <w:rPr>
          <w:rFonts w:asciiTheme="majorBidi" w:hAnsiTheme="majorBidi" w:cstheme="majorBidi"/>
          <w:color w:val="000000" w:themeColor="text1"/>
          <w:sz w:val="24"/>
          <w:szCs w:val="24"/>
          <w:lang w:val="en-MY"/>
        </w:rPr>
        <w:t xml:space="preserve"> at all the loci. Due to different pedigrees, origins, and breeding programs of these inbred lines, giving a reflection that these inbred lines belong to different genetic groups. </w:t>
      </w:r>
      <w:r w:rsidRPr="00250AFC">
        <w:rPr>
          <w:rFonts w:asciiTheme="majorBidi" w:hAnsiTheme="majorBidi" w:cstheme="majorBidi"/>
          <w:color w:val="000000" w:themeColor="text1"/>
          <w:sz w:val="24"/>
          <w:szCs w:val="24"/>
        </w:rPr>
        <w:t xml:space="preserve">This variation could be used to develop hybrid varieties with a high level of </w:t>
      </w:r>
      <w:proofErr w:type="spellStart"/>
      <w:r w:rsidRPr="00250AFC">
        <w:rPr>
          <w:rFonts w:asciiTheme="majorBidi" w:hAnsiTheme="majorBidi" w:cstheme="majorBidi"/>
          <w:color w:val="000000" w:themeColor="text1"/>
          <w:sz w:val="24"/>
          <w:szCs w:val="24"/>
        </w:rPr>
        <w:t>heterosis</w:t>
      </w:r>
      <w:proofErr w:type="spellEnd"/>
      <w:r w:rsidRPr="00250AFC">
        <w:rPr>
          <w:rFonts w:asciiTheme="majorBidi" w:hAnsiTheme="majorBidi" w:cstheme="majorBidi"/>
          <w:color w:val="000000" w:themeColor="text1"/>
          <w:sz w:val="24"/>
          <w:szCs w:val="24"/>
        </w:rPr>
        <w:t xml:space="preserve"> in the country by using parental lines from different groups.</w:t>
      </w:r>
      <w:r w:rsidR="00250AFC" w:rsidRPr="00250AFC">
        <w:rPr>
          <w:rFonts w:asciiTheme="majorBidi" w:hAnsiTheme="majorBidi" w:cstheme="majorBidi"/>
          <w:color w:val="000000" w:themeColor="text1"/>
          <w:sz w:val="24"/>
          <w:szCs w:val="24"/>
        </w:rPr>
        <w:t xml:space="preserve"> </w:t>
      </w:r>
      <w:r w:rsidRPr="00250AFC">
        <w:rPr>
          <w:rFonts w:asciiTheme="majorBidi" w:hAnsiTheme="majorBidi" w:cstheme="majorBidi"/>
          <w:color w:val="000000" w:themeColor="text1"/>
          <w:sz w:val="24"/>
          <w:szCs w:val="24"/>
        </w:rPr>
        <w:t xml:space="preserve">Genetic similarity (GS) coefficients across the maize inbred lines obtained from the amplification of 10 SSR DNA markers equally distributed throughout the genome are shows in Table 4.  Among the inbred lines studied, </w:t>
      </w:r>
      <w:bookmarkStart w:id="19" w:name="_Hlk118366895"/>
      <w:r w:rsidRPr="00250AFC">
        <w:rPr>
          <w:rFonts w:asciiTheme="majorBidi" w:hAnsiTheme="majorBidi" w:cstheme="majorBidi"/>
          <w:color w:val="000000" w:themeColor="text1"/>
          <w:sz w:val="24"/>
          <w:szCs w:val="24"/>
        </w:rPr>
        <w:t xml:space="preserve">MSN and MSE, DEO and SSS, and SSZ and TTS </w:t>
      </w:r>
      <w:bookmarkEnd w:id="19"/>
      <w:r w:rsidRPr="00250AFC">
        <w:rPr>
          <w:rFonts w:asciiTheme="majorBidi" w:hAnsiTheme="majorBidi" w:cstheme="majorBidi"/>
          <w:color w:val="000000" w:themeColor="text1"/>
          <w:sz w:val="24"/>
          <w:szCs w:val="24"/>
        </w:rPr>
        <w:t xml:space="preserve">had the highest genetic similarity (all 0.80). However, the lowest genetic dissimilarity was found between SFT and KRZ, SNZ and SZO, ENZ and PIO, LHF and BST, DEO and KRZ, and MSZ and KRZ (all 0.00). Results of the Mantel test (21) revealed that genetic distance and genetic similarity among the inbred lines obtained </w:t>
      </w:r>
      <w:r w:rsidRPr="00250AFC">
        <w:rPr>
          <w:rFonts w:asciiTheme="majorBidi" w:hAnsiTheme="majorBidi" w:cstheme="majorBidi"/>
          <w:color w:val="000000" w:themeColor="text1"/>
          <w:sz w:val="24"/>
          <w:szCs w:val="24"/>
        </w:rPr>
        <w:lastRenderedPageBreak/>
        <w:t xml:space="preserve">from the amplifications of the 10 SSR markers were highly correlated, with positive magnitude (r = 0.625, t = 9.061, at </w:t>
      </w:r>
      <w:r w:rsidRPr="00250AFC">
        <w:rPr>
          <w:rFonts w:asciiTheme="majorBidi" w:hAnsiTheme="majorBidi" w:cstheme="majorBidi"/>
          <w:i/>
          <w:iCs/>
          <w:color w:val="000000" w:themeColor="text1"/>
          <w:sz w:val="24"/>
          <w:szCs w:val="24"/>
        </w:rPr>
        <w:t>p</w:t>
      </w:r>
      <w:r w:rsidRPr="00250AFC">
        <w:rPr>
          <w:rFonts w:asciiTheme="majorBidi" w:hAnsiTheme="majorBidi" w:cstheme="majorBidi"/>
          <w:color w:val="000000" w:themeColor="text1"/>
          <w:sz w:val="24"/>
          <w:szCs w:val="24"/>
        </w:rPr>
        <w:t xml:space="preserve"> ≤ 0.0001). This indicates that they could both be utilized for investigating relationships among the maize inbred lines examined using </w:t>
      </w:r>
      <w:proofErr w:type="spellStart"/>
      <w:r w:rsidRPr="00250AFC">
        <w:rPr>
          <w:rFonts w:asciiTheme="majorBidi" w:hAnsiTheme="majorBidi" w:cstheme="majorBidi"/>
          <w:color w:val="000000" w:themeColor="text1"/>
          <w:sz w:val="24"/>
          <w:szCs w:val="24"/>
        </w:rPr>
        <w:t>dendrogram</w:t>
      </w:r>
      <w:proofErr w:type="spellEnd"/>
      <w:r w:rsidRPr="00250AFC">
        <w:rPr>
          <w:rFonts w:asciiTheme="majorBidi" w:hAnsiTheme="majorBidi" w:cstheme="majorBidi"/>
          <w:color w:val="000000" w:themeColor="text1"/>
          <w:sz w:val="24"/>
          <w:szCs w:val="24"/>
        </w:rPr>
        <w:t xml:space="preserve"> analysis. The </w:t>
      </w:r>
      <w:proofErr w:type="spellStart"/>
      <w:r w:rsidRPr="00250AFC">
        <w:rPr>
          <w:rFonts w:asciiTheme="majorBidi" w:hAnsiTheme="majorBidi" w:cstheme="majorBidi"/>
          <w:color w:val="000000" w:themeColor="text1"/>
          <w:sz w:val="24"/>
          <w:szCs w:val="24"/>
        </w:rPr>
        <w:t>dendrogram</w:t>
      </w:r>
      <w:proofErr w:type="spellEnd"/>
      <w:r w:rsidRPr="00250AFC">
        <w:rPr>
          <w:rFonts w:asciiTheme="majorBidi" w:hAnsiTheme="majorBidi" w:cstheme="majorBidi"/>
          <w:color w:val="000000" w:themeColor="text1"/>
          <w:sz w:val="24"/>
          <w:szCs w:val="24"/>
        </w:rPr>
        <w:t xml:space="preserve"> was generated based on SAHN clustering (Figure 2), to represent genetic divergence across the 29 inbred lines. The inbred lines were grouped into seven different clusters as follows</w:t>
      </w:r>
      <w:bookmarkStart w:id="20" w:name="_Hlk119354657"/>
      <w:r w:rsidRPr="00250AFC">
        <w:rPr>
          <w:rFonts w:asciiTheme="majorBidi" w:hAnsiTheme="majorBidi" w:cstheme="majorBidi"/>
          <w:color w:val="000000" w:themeColor="text1"/>
          <w:sz w:val="24"/>
          <w:szCs w:val="24"/>
        </w:rPr>
        <w:t xml:space="preserve">: Group I is represented by three Poland inbred lines, </w:t>
      </w:r>
      <w:bookmarkEnd w:id="20"/>
      <w:r w:rsidRPr="00250AFC">
        <w:rPr>
          <w:rFonts w:asciiTheme="majorBidi" w:hAnsiTheme="majorBidi" w:cstheme="majorBidi"/>
          <w:color w:val="000000" w:themeColor="text1"/>
          <w:sz w:val="24"/>
          <w:szCs w:val="24"/>
        </w:rPr>
        <w:t xml:space="preserve">SFN, EFF, and </w:t>
      </w:r>
      <w:proofErr w:type="spellStart"/>
      <w:r w:rsidRPr="00250AFC">
        <w:rPr>
          <w:rFonts w:asciiTheme="majorBidi" w:hAnsiTheme="majorBidi" w:cstheme="majorBidi"/>
          <w:color w:val="000000" w:themeColor="text1"/>
          <w:sz w:val="24"/>
          <w:szCs w:val="24"/>
        </w:rPr>
        <w:t>Pio</w:t>
      </w:r>
      <w:proofErr w:type="spellEnd"/>
      <w:r w:rsidRPr="00250AFC">
        <w:rPr>
          <w:rFonts w:asciiTheme="majorBidi" w:hAnsiTheme="majorBidi" w:cstheme="majorBidi"/>
          <w:color w:val="000000" w:themeColor="text1"/>
          <w:sz w:val="24"/>
          <w:szCs w:val="24"/>
        </w:rPr>
        <w:t xml:space="preserve">; Group II is represented by three other Poland inbred lines SOZ, SNZ, and TZS; </w:t>
      </w:r>
      <w:bookmarkStart w:id="21" w:name="_Hlk119354817"/>
      <w:r w:rsidRPr="00250AFC">
        <w:rPr>
          <w:rFonts w:asciiTheme="majorBidi" w:hAnsiTheme="majorBidi" w:cstheme="majorBidi"/>
          <w:color w:val="000000" w:themeColor="text1"/>
          <w:sz w:val="24"/>
          <w:szCs w:val="24"/>
        </w:rPr>
        <w:t xml:space="preserve">Group III consisted of one CIMMYT inbred line, </w:t>
      </w:r>
      <w:bookmarkEnd w:id="21"/>
      <w:r w:rsidRPr="00250AFC">
        <w:rPr>
          <w:rFonts w:asciiTheme="majorBidi" w:hAnsiTheme="majorBidi" w:cstheme="majorBidi"/>
          <w:color w:val="000000" w:themeColor="text1"/>
          <w:sz w:val="24"/>
          <w:szCs w:val="24"/>
        </w:rPr>
        <w:t xml:space="preserve">FZT and the line from Poland, KRZ. </w:t>
      </w:r>
      <w:bookmarkStart w:id="22" w:name="_Hlk119354915"/>
      <w:r w:rsidRPr="00250AFC">
        <w:rPr>
          <w:rFonts w:asciiTheme="majorBidi" w:hAnsiTheme="majorBidi" w:cstheme="majorBidi"/>
          <w:color w:val="000000" w:themeColor="text1"/>
          <w:sz w:val="24"/>
          <w:szCs w:val="24"/>
        </w:rPr>
        <w:t xml:space="preserve">Group IV comprised of nine Poland inbred lines, SSS, DEO, </w:t>
      </w:r>
      <w:bookmarkEnd w:id="22"/>
      <w:r w:rsidRPr="00250AFC">
        <w:rPr>
          <w:rFonts w:asciiTheme="majorBidi" w:hAnsiTheme="majorBidi" w:cstheme="majorBidi"/>
          <w:color w:val="000000" w:themeColor="text1"/>
          <w:sz w:val="24"/>
          <w:szCs w:val="24"/>
        </w:rPr>
        <w:t xml:space="preserve">SZO, MSZ, SFT, STS, HCT,  FRF, and LHF, and two lines from CIMMYT, MSN, and MSE. Group V is represented by six Poland inbred lines, SSZ, TTS, STE, TZE, ENZ, and ETF. Group VI consisted of two Poland inbred lines, BST and LHS, and Group VII comprised of two CIMMYT inbred lines, </w:t>
      </w:r>
    </w:p>
    <w:p w14:paraId="574BAB54" w14:textId="77777777" w:rsidR="002E5B66" w:rsidRDefault="002E5B66" w:rsidP="002E5B66">
      <w:pPr>
        <w:bidi w:val="0"/>
        <w:spacing w:after="0" w:line="240" w:lineRule="auto"/>
        <w:jc w:val="center"/>
        <w:rPr>
          <w:rFonts w:asciiTheme="majorBidi" w:hAnsiTheme="majorBidi" w:cstheme="majorBidi"/>
          <w:b/>
          <w:bCs/>
          <w:sz w:val="24"/>
          <w:szCs w:val="24"/>
          <w:lang w:bidi="ar-IQ"/>
        </w:rPr>
        <w:sectPr w:rsidR="002E5B66" w:rsidSect="002E5B66">
          <w:type w:val="continuous"/>
          <w:pgSz w:w="11906" w:h="16838" w:code="9"/>
          <w:pgMar w:top="1134" w:right="1134" w:bottom="1134" w:left="1134" w:header="720" w:footer="720" w:gutter="0"/>
          <w:cols w:num="2" w:space="567"/>
          <w:docGrid w:linePitch="360"/>
        </w:sectPr>
      </w:pPr>
    </w:p>
    <w:p w14:paraId="3C680C99"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7EB81C60"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7825840F"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524836F3"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3770D9BA"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7F5D790D"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3FF9E8AD"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715FFF8C"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0ADBA1BD"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26D87726"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595FBC14"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673EF948" w14:textId="77777777" w:rsidR="002E5B66" w:rsidRDefault="002E5B66" w:rsidP="002E5B66">
      <w:pPr>
        <w:bidi w:val="0"/>
        <w:spacing w:after="0" w:line="240" w:lineRule="auto"/>
        <w:jc w:val="center"/>
        <w:rPr>
          <w:rFonts w:asciiTheme="majorBidi" w:hAnsiTheme="majorBidi" w:cstheme="majorBidi"/>
          <w:b/>
          <w:bCs/>
          <w:sz w:val="24"/>
          <w:szCs w:val="24"/>
          <w:lang w:bidi="ar-IQ"/>
        </w:rPr>
        <w:sectPr w:rsidR="002E5B66" w:rsidSect="002E5B66">
          <w:type w:val="continuous"/>
          <w:pgSz w:w="11906" w:h="16838" w:code="9"/>
          <w:pgMar w:top="1134" w:right="1134" w:bottom="1134" w:left="1134" w:header="720" w:footer="720" w:gutter="0"/>
          <w:cols w:space="567"/>
          <w:docGrid w:linePitch="360"/>
        </w:sectPr>
      </w:pPr>
    </w:p>
    <w:p w14:paraId="30357FBC" w14:textId="77777777" w:rsidR="002E5B66" w:rsidRDefault="002E5B66" w:rsidP="002E5B66">
      <w:pPr>
        <w:bidi w:val="0"/>
        <w:spacing w:after="0" w:line="240" w:lineRule="auto"/>
        <w:jc w:val="center"/>
        <w:rPr>
          <w:rFonts w:asciiTheme="majorBidi" w:hAnsiTheme="majorBidi" w:cstheme="majorBidi"/>
          <w:b/>
          <w:bCs/>
          <w:color w:val="000000" w:themeColor="text1"/>
          <w:sz w:val="24"/>
          <w:szCs w:val="24"/>
        </w:rPr>
      </w:pPr>
      <w:proofErr w:type="gramStart"/>
      <w:r w:rsidRPr="00250AFC">
        <w:rPr>
          <w:rFonts w:asciiTheme="majorBidi" w:hAnsiTheme="majorBidi" w:cstheme="majorBidi"/>
          <w:b/>
          <w:bCs/>
          <w:sz w:val="24"/>
          <w:szCs w:val="24"/>
          <w:lang w:bidi="ar-IQ"/>
        </w:rPr>
        <w:lastRenderedPageBreak/>
        <w:t>Table</w:t>
      </w:r>
      <w:r w:rsidRPr="00250AFC">
        <w:rPr>
          <w:rFonts w:asciiTheme="majorBidi" w:hAnsiTheme="majorBidi" w:cstheme="majorBidi"/>
          <w:b/>
          <w:bCs/>
          <w:color w:val="000000" w:themeColor="text1"/>
          <w:sz w:val="24"/>
          <w:szCs w:val="24"/>
          <w:lang w:bidi="ar-IQ"/>
        </w:rPr>
        <w:t xml:space="preserve"> 4.</w:t>
      </w:r>
      <w:proofErr w:type="gramEnd"/>
      <w:r w:rsidRPr="00250AFC">
        <w:rPr>
          <w:rFonts w:asciiTheme="majorBidi" w:hAnsiTheme="majorBidi" w:cstheme="majorBidi"/>
          <w:b/>
          <w:bCs/>
          <w:color w:val="000000" w:themeColor="text1"/>
          <w:sz w:val="24"/>
          <w:szCs w:val="24"/>
          <w:lang w:bidi="ar-IQ"/>
        </w:rPr>
        <w:t xml:space="preserve"> </w:t>
      </w:r>
      <w:r w:rsidRPr="00250AFC">
        <w:rPr>
          <w:rFonts w:asciiTheme="majorBidi" w:hAnsiTheme="majorBidi" w:cstheme="majorBidi"/>
          <w:b/>
          <w:bCs/>
          <w:color w:val="000000" w:themeColor="text1"/>
          <w:sz w:val="24"/>
          <w:szCs w:val="24"/>
        </w:rPr>
        <w:t>Molecular genetic similarities among 29 maize inbred lines obtained from amplifications of 10 SSR DNA markers</w:t>
      </w:r>
    </w:p>
    <w:tbl>
      <w:tblPr>
        <w:tblW w:w="14578" w:type="dxa"/>
        <w:jc w:val="center"/>
        <w:tblLook w:val="04A0" w:firstRow="1" w:lastRow="0" w:firstColumn="1" w:lastColumn="0" w:noHBand="0" w:noVBand="1"/>
      </w:tblPr>
      <w:tblGrid>
        <w:gridCol w:w="635"/>
        <w:gridCol w:w="489"/>
        <w:gridCol w:w="491"/>
        <w:gridCol w:w="477"/>
        <w:gridCol w:w="477"/>
        <w:gridCol w:w="503"/>
        <w:gridCol w:w="489"/>
        <w:gridCol w:w="477"/>
        <w:gridCol w:w="481"/>
        <w:gridCol w:w="497"/>
        <w:gridCol w:w="489"/>
        <w:gridCol w:w="504"/>
        <w:gridCol w:w="489"/>
        <w:gridCol w:w="481"/>
        <w:gridCol w:w="476"/>
        <w:gridCol w:w="504"/>
        <w:gridCol w:w="520"/>
        <w:gridCol w:w="489"/>
        <w:gridCol w:w="527"/>
        <w:gridCol w:w="520"/>
        <w:gridCol w:w="540"/>
        <w:gridCol w:w="527"/>
        <w:gridCol w:w="553"/>
        <w:gridCol w:w="481"/>
        <w:gridCol w:w="520"/>
        <w:gridCol w:w="481"/>
        <w:gridCol w:w="497"/>
        <w:gridCol w:w="481"/>
        <w:gridCol w:w="495"/>
      </w:tblGrid>
      <w:tr w:rsidR="002E5B66" w:rsidRPr="0004272B" w14:paraId="1E78CC97" w14:textId="77777777" w:rsidTr="002E5B66">
        <w:trPr>
          <w:trHeight w:val="259"/>
          <w:jc w:val="center"/>
        </w:trPr>
        <w:tc>
          <w:tcPr>
            <w:tcW w:w="635" w:type="dxa"/>
            <w:vMerge w:val="restart"/>
            <w:tcBorders>
              <w:top w:val="single" w:sz="4" w:space="0" w:color="auto"/>
              <w:left w:val="single" w:sz="4" w:space="0" w:color="auto"/>
              <w:bottom w:val="single" w:sz="4" w:space="0" w:color="auto"/>
              <w:right w:val="single" w:sz="4" w:space="0" w:color="FFFFFF" w:themeColor="background1"/>
            </w:tcBorders>
            <w:shd w:val="clear" w:color="auto" w:fill="auto"/>
            <w:noWrap/>
            <w:hideMark/>
          </w:tcPr>
          <w:p w14:paraId="6AAEDCD4"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Inbred Line</w:t>
            </w:r>
          </w:p>
        </w:tc>
        <w:tc>
          <w:tcPr>
            <w:tcW w:w="13943" w:type="dxa"/>
            <w:gridSpan w:val="28"/>
            <w:tcBorders>
              <w:top w:val="single" w:sz="4" w:space="0" w:color="auto"/>
              <w:left w:val="single" w:sz="4" w:space="0" w:color="FFFFFF" w:themeColor="background1"/>
              <w:bottom w:val="single" w:sz="4" w:space="0" w:color="auto"/>
              <w:right w:val="single" w:sz="4" w:space="0" w:color="auto"/>
            </w:tcBorders>
            <w:shd w:val="clear" w:color="auto" w:fill="auto"/>
            <w:noWrap/>
            <w:hideMark/>
          </w:tcPr>
          <w:p w14:paraId="515AABA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Genetic Similarity</w:t>
            </w:r>
          </w:p>
        </w:tc>
      </w:tr>
      <w:tr w:rsidR="002E5B66" w:rsidRPr="0004272B" w14:paraId="5CBC378A" w14:textId="77777777" w:rsidTr="002E5B66">
        <w:trPr>
          <w:trHeight w:val="259"/>
          <w:jc w:val="center"/>
        </w:trPr>
        <w:tc>
          <w:tcPr>
            <w:tcW w:w="635" w:type="dxa"/>
            <w:vMerge/>
            <w:tcBorders>
              <w:top w:val="single" w:sz="4" w:space="0" w:color="auto"/>
              <w:left w:val="single" w:sz="4" w:space="0" w:color="auto"/>
              <w:bottom w:val="single" w:sz="4" w:space="0" w:color="auto"/>
              <w:right w:val="single" w:sz="4" w:space="0" w:color="FFFFFF" w:themeColor="background1"/>
            </w:tcBorders>
            <w:hideMark/>
          </w:tcPr>
          <w:p w14:paraId="1B4D6DF0"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p>
        </w:tc>
        <w:tc>
          <w:tcPr>
            <w:tcW w:w="48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47F42B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SFN</w:t>
            </w:r>
          </w:p>
        </w:tc>
        <w:tc>
          <w:tcPr>
            <w:tcW w:w="491"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212E441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SSS</w:t>
            </w:r>
          </w:p>
        </w:tc>
        <w:tc>
          <w:tcPr>
            <w:tcW w:w="477"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6F7CEC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SFT</w:t>
            </w:r>
          </w:p>
        </w:tc>
        <w:tc>
          <w:tcPr>
            <w:tcW w:w="477"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6BC44B4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STS</w:t>
            </w:r>
          </w:p>
        </w:tc>
        <w:tc>
          <w:tcPr>
            <w:tcW w:w="503"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648902B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SOZ</w:t>
            </w:r>
          </w:p>
        </w:tc>
        <w:tc>
          <w:tcPr>
            <w:tcW w:w="48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77390BC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SNZ</w:t>
            </w:r>
          </w:p>
        </w:tc>
        <w:tc>
          <w:tcPr>
            <w:tcW w:w="477"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6284C19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SSZ</w:t>
            </w:r>
          </w:p>
        </w:tc>
        <w:tc>
          <w:tcPr>
            <w:tcW w:w="47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1A033C4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STE</w:t>
            </w:r>
          </w:p>
        </w:tc>
        <w:tc>
          <w:tcPr>
            <w:tcW w:w="496"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92C771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TZE</w:t>
            </w:r>
          </w:p>
        </w:tc>
        <w:tc>
          <w:tcPr>
            <w:tcW w:w="487"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9E26F0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ETF</w:t>
            </w:r>
          </w:p>
        </w:tc>
        <w:tc>
          <w:tcPr>
            <w:tcW w:w="503"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4ECA0AB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ENZ</w:t>
            </w:r>
          </w:p>
        </w:tc>
        <w:tc>
          <w:tcPr>
            <w:tcW w:w="487"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380966D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FZT</w:t>
            </w:r>
          </w:p>
        </w:tc>
        <w:tc>
          <w:tcPr>
            <w:tcW w:w="47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5BBB42E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EFF</w:t>
            </w:r>
          </w:p>
        </w:tc>
        <w:tc>
          <w:tcPr>
            <w:tcW w:w="476"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3A03BC3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PIO</w:t>
            </w:r>
          </w:p>
        </w:tc>
        <w:tc>
          <w:tcPr>
            <w:tcW w:w="503"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3C5776D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LHF</w:t>
            </w:r>
          </w:p>
        </w:tc>
        <w:tc>
          <w:tcPr>
            <w:tcW w:w="51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2763A0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HCT</w:t>
            </w:r>
          </w:p>
        </w:tc>
        <w:tc>
          <w:tcPr>
            <w:tcW w:w="487"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C9CA29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FRF</w:t>
            </w:r>
          </w:p>
        </w:tc>
        <w:tc>
          <w:tcPr>
            <w:tcW w:w="527"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70164D5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DEO</w:t>
            </w:r>
          </w:p>
        </w:tc>
        <w:tc>
          <w:tcPr>
            <w:tcW w:w="51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22A2660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MSZ</w:t>
            </w:r>
          </w:p>
        </w:tc>
        <w:tc>
          <w:tcPr>
            <w:tcW w:w="540"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4B3009B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MSN</w:t>
            </w:r>
          </w:p>
        </w:tc>
        <w:tc>
          <w:tcPr>
            <w:tcW w:w="527"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CF13A5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MSE</w:t>
            </w:r>
          </w:p>
        </w:tc>
        <w:tc>
          <w:tcPr>
            <w:tcW w:w="553"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1D57464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MOS</w:t>
            </w:r>
          </w:p>
        </w:tc>
        <w:tc>
          <w:tcPr>
            <w:tcW w:w="47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382F567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BST</w:t>
            </w:r>
          </w:p>
        </w:tc>
        <w:tc>
          <w:tcPr>
            <w:tcW w:w="51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B14590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KRZ</w:t>
            </w:r>
          </w:p>
        </w:tc>
        <w:tc>
          <w:tcPr>
            <w:tcW w:w="47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26A79CC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TZS</w:t>
            </w:r>
          </w:p>
        </w:tc>
        <w:tc>
          <w:tcPr>
            <w:tcW w:w="496"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0735A20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LHS</w:t>
            </w:r>
          </w:p>
        </w:tc>
        <w:tc>
          <w:tcPr>
            <w:tcW w:w="479" w:type="dxa"/>
            <w:tcBorders>
              <w:top w:val="nil"/>
              <w:left w:val="single" w:sz="4" w:space="0" w:color="FFFFFF" w:themeColor="background1"/>
              <w:bottom w:val="single" w:sz="4" w:space="0" w:color="auto"/>
              <w:right w:val="single" w:sz="4" w:space="0" w:color="FFFFFF" w:themeColor="background1"/>
            </w:tcBorders>
            <w:shd w:val="clear" w:color="auto" w:fill="auto"/>
            <w:noWrap/>
            <w:hideMark/>
          </w:tcPr>
          <w:p w14:paraId="2F96DC4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TTS</w:t>
            </w:r>
          </w:p>
        </w:tc>
        <w:tc>
          <w:tcPr>
            <w:tcW w:w="495" w:type="dxa"/>
            <w:tcBorders>
              <w:top w:val="nil"/>
              <w:left w:val="single" w:sz="4" w:space="0" w:color="FFFFFF" w:themeColor="background1"/>
              <w:bottom w:val="single" w:sz="4" w:space="0" w:color="auto"/>
              <w:right w:val="single" w:sz="4" w:space="0" w:color="auto"/>
            </w:tcBorders>
            <w:shd w:val="clear" w:color="auto" w:fill="auto"/>
            <w:noWrap/>
            <w:hideMark/>
          </w:tcPr>
          <w:p w14:paraId="498DB74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ZPF</w:t>
            </w:r>
          </w:p>
        </w:tc>
      </w:tr>
      <w:tr w:rsidR="002E5B66" w:rsidRPr="0004272B" w14:paraId="144EB725" w14:textId="77777777" w:rsidTr="002E5B66">
        <w:trPr>
          <w:trHeight w:val="259"/>
          <w:jc w:val="center"/>
        </w:trPr>
        <w:tc>
          <w:tcPr>
            <w:tcW w:w="635" w:type="dxa"/>
            <w:tcBorders>
              <w:top w:val="nil"/>
              <w:left w:val="single" w:sz="4" w:space="0" w:color="auto"/>
              <w:bottom w:val="single" w:sz="4" w:space="0" w:color="FFFFFF" w:themeColor="background1"/>
              <w:right w:val="single" w:sz="4" w:space="0" w:color="FFFFFF" w:themeColor="background1"/>
            </w:tcBorders>
            <w:shd w:val="clear" w:color="auto" w:fill="auto"/>
            <w:noWrap/>
            <w:hideMark/>
          </w:tcPr>
          <w:p w14:paraId="3BAB9DCC"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SSS</w:t>
            </w:r>
          </w:p>
        </w:tc>
        <w:tc>
          <w:tcPr>
            <w:tcW w:w="48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1D16DD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9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A6F4C3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CC7B0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199991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C92A20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05ED9D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1D8954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E496C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79D23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481C10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0D6DC7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D5BB6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B82E19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714434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F65DF4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2334A2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4B0D68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F236F9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7BA25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B10000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FDD8D2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17C894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1AC260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43C2A0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324DA3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7D4F02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F0E2FD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nil"/>
              <w:left w:val="single" w:sz="4" w:space="0" w:color="FFFFFF" w:themeColor="background1"/>
              <w:bottom w:val="single" w:sz="4" w:space="0" w:color="FFFFFF" w:themeColor="background1"/>
              <w:right w:val="single" w:sz="4" w:space="0" w:color="auto"/>
            </w:tcBorders>
            <w:shd w:val="clear" w:color="auto" w:fill="auto"/>
            <w:noWrap/>
            <w:hideMark/>
          </w:tcPr>
          <w:p w14:paraId="5E4EE90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0FFA9782"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2AD4B4C0"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SFT</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D26E6F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777AE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B3D73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53981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1FE9F0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027558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00956F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5B092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C7B879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A0E9FC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E15486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8845F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3F1737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E8834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301718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6DBC2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1D8427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7BAE3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3D6868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7F31AF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45E6B9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552755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76C839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02054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D91A6E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7BC962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DA274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042163B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5343308D"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1B9302A9"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STS</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D9DC3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DE22D7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8F7992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DBA71D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4ADF9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148BC4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E6AB18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E2A40F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60A4BC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409A5D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12B60A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27A7B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45997B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C1DC32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CD3DB0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6864FB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9AC235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BD401D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F56808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8D671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FB922C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C78912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864482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A2FC2C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54F126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58193F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71569E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0B8DA01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1A0F749A"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53AA72C7"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SOZ</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D02292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6F2072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E0A17C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43FCDC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EC5BE5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3238C7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5D04CB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31C6EC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4D3E32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FBD19F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49AF72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8091AE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05A6B3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7D0A9A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B0A134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C91BAC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B6F1B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E6373E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863871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D42737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9539A1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74ADDF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E32FBF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4F9106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1F6A81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E9C4E0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D6964A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1F47A19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58B8A70A"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5DF901C0"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SNZ</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4C4F95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39F641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4CF912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9FFA9D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0231A1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DAD73D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2411C5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6E9731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F16E1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D18F9F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23A468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AFB18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F3A931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52A77C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94303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AE98A3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68DFA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E5840C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AB95CD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42C9D4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E9B2EA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258649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173AE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A3CD35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A85903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0FB853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C32A85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2E71A44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1AA56C7F"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3EED03A6"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SSZ</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5B1C90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07AD81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3C067B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758636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EB150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993865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B96742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5F3CCB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502928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EBC286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366A55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3E22E7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71C2FC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F614B1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289B55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7FEFFE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CAD3D2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D10E0E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B90096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FC5A34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C17074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A8033F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3569BD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CA6674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6D490D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3C4781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340063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0A3B292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3C98C6F1"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573FFCA2"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STE</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CCBAB0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C6D96D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33FB74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E65FE9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E5001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14110E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833322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F171A9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464F83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0922CA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2C77C4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F85EF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85F8D5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4BDD5C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BF6D0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C6FD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7F76AC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C7D08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198618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DE33E2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D3650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D6E29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FBF345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47A8A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91DC73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6714E5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3D66D7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04333C3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12C88819"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C14ECA8"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TZE</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9C7D27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E19BC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7223A3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7206C2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E11C8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40F7DF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161602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FB27AB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D1A309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0C8068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4AF168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BFFF66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59CEAE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FED0BD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3ED1D0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A7FD6D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56281A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F1595D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A21A08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7187C4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164F88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9F1E1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853654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26027D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E5F41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9D1258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98FDA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53482BE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7877FE6C"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3219D863"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ETF</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48F156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33BB5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BA6228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F86E0B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468BB4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E48B7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AC7792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17F78A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243797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1971D2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D45212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014B3E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4742C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D957D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20B5F2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94ED7D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0BAA65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38D79D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5889D6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0B3FE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B9F3F5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4D857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406A53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DFCE72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3D8C0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631CAD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F3FCCA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6D9B437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40A04BEA"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2E687F7A"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ENZ</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9EF4A1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BFABF0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D7F6BD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594AD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899AA6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A2AC1D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55AB36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3A0C0F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18BCE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5146BB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B76593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648D90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3BC04F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F18575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3DC9BD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153A0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04087E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6AB182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CCADC4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D713B2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BF80DB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632A2D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F9E9E0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322212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F5FADF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4A2994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CE0097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29D7388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0E14F207"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608D24AD"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FZT</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1C4E46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7C12C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E9F6D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5AFBB6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B5065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8C1A3D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B7D77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2D1879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B4C38E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6309A1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933A0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82696D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B7627E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EE5825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C5162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4EF768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1A3519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17DF66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861CFF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B74F43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0C939D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2BBF95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59667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BC66E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6C481E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BB99BB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A98B3D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5F384DF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088A6FD6"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5495A778"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EFF</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C4697E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B3DAB8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E9CEC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FAF853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B9724D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06C2D7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119B36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205647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3EB346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46BFE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23C718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3DD4BC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BB1AA9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9E99E9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2761B4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801B93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2AD92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D8ADA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E8A409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8DC12A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DC3926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2D4C3E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6B3A6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7AD171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65C206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54E9A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F94E01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3D65E18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31B1D776"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1F10C28"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PIO</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6C22D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A81507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DF8040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EC02A0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D186D1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D1CCC9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4E1852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BE5A9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3A67E3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544EDA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05D17A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E6207A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CDBB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C9E67F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408ADD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C01722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E85681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EF5E72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B0DB7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DE0557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23AE1D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7F7A0E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E4413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CA6B48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2682E8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CEC81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4DDFCC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733775D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6F6BACAC"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0EA38FA1"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LHF</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3C9CB1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F80DC4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D8FDFC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389519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60B64B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E23CB6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E3ED8C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C0E2FB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74963E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589BE3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0538AD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00236F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002976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E778B8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B2FD77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568BC0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E02384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636C10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99234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6EA676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98DBEB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DDB878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9EBB78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2ECED0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64DA22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B53452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490DAD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64280C4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18CBE5C6"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10CC3B1F"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HCT</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604D8D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2FED1D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4C5385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D0F388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BF8521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0735DF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E8C82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152C6C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FA06E8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8BCE74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201FAA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0FA447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C217B0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B7A51D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EA1FD0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7747BD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ABFA47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51586B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5DE869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4DDC30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A8F55D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7DC9D0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57FF3E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8BD865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D891A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4577A1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AF2E14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62BA1BD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63A6F13A"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613A9367"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FRF</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F35B24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A05422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6C7D5B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B5FB25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14A798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25A89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CC122D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633DB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2448A8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A84059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D808F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BDCB6A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D583D7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D3A264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ADACF4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74DAE4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A23C68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837EE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4A96D8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2DB40D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05424F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71A167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EDD39D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8018A3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E1FF29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AA959F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EC9EB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59927BD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5F24C1F5"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16812865"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DEO</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3F77AD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83157C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0.80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00A7D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33880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FF6FCE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1508A1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9CDCD2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44FBC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C7B151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8E52ED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B42778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FF10B5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D4D5F4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4CE9B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AE801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A75138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87AF0B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F71920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2FC899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D3808C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9B6863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482C2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DD36A4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2A1EF6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96A1DC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045F1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DBFBC8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0FAF9CF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4647687B"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2031D03D"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MSZ</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20E6DC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E965F4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D22DE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F374A7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7315BE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B9F732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F10741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54315B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9A4C22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0B9469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ED68C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7D86BA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4A5DFA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80B25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645F2A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47A6B4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772334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325CBF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C0F6E4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70714B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5B3097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07F420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D13A1B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52FA74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031E2E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DA9F1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2163A2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09C0D8B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02CE7DE1"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3C801BC3"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MSN</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B5E2F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D07FA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6BF3CA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185E79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129CC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A14F04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052D54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CC8D1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64E4B3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4A8EB0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F4D482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2D5ED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404AEC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2B1BE2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D9421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4C9A80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740D4E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D35C95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379D37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3B2534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B3266F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A61D0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AB5627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B8EB0B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1F302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3864A4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1DCCCB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1EA6DF3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5BFA7C68"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6BFD0FE"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MSE</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C1793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45414C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8AD584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D1F802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C84C13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BF4716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BAF7F3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6B14CE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AE042F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875B9A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60E15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B08E3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24C606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71BC88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FE9C7B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69F0F3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F18A8F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0171E1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1E9423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C9D781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0.80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014005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A5DCD4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B98845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1ADBC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26D00C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AC4D78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C8DE15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7A09908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71A8A4BE"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33839B3E"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MOS</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AE75DD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9088D9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82C134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DEC3A6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A88357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677DFB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FCF106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5B528D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1ECAFC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01F24F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5D9741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2468F6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F883E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3E8860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A6A062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07B7AD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23333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D707A8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F1A6EA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412F68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6892D9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7A7577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D461D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3BAC35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EE382B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91B931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E6613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5E2CA45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1E47AE60"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6DC50DBF"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BST</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BAD5AF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488667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FCFB2C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E0B5EE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5459F0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AF3F10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B7310B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55B8B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B9B213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955F65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D7A29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885965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7E5111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9CEAEC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14AE7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975C35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5D42F6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2B8F3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A21C9B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43FC5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434A2C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255417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BBE8E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86D13B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B9A708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EDBE07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3EB42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0493343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1F34A52E"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3EF964C7"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KRZ</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09C003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BC0C9E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E0E2B7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0A6280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1599BE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5BF02B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BD76AB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224BDB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68F4F9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2EDA84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25D83C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8948CC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5E8D2C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FEC0AF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D6E8A2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4B7499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68E37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8F37AE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FBE7DC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EC2C4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46BC31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270EC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66F03E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BF6327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EFB3F9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7C2A84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BF206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4C4C1E5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1A30E636"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41B1AAAE"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TZS</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EDAE4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4498B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6A2742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14FACD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8A6099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4CBF2F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F353A6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0F977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93222E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371784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320AB9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76296B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C3DD24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AB91D8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AAD8F6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F62CBA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C2B240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E11E51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F8EF80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ACD050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64675A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81D0DD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DA8E07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2B7727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2AF458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0A2C8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65ACF2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74CA913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62F2BBD6"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60FC5E30"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LHS</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CB6369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559594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FC306D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7EAE86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9E1D5D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7D6461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24BD32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1F016C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2A665B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499591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9FC0DB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5A6119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EFCF8D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9E2172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1A034D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A1758D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CB745C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DFCED2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B23202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944A7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CFA4F3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9BEA8F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2658C8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CCC439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3492AE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8FFCB4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826BAE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40DC6A9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069FABDA"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151CE06E"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TTS</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FDA8DB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E7B705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091585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2F6542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F061FB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8FBDCB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14F308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0.80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60548A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3C08BD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CC10C1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4F9EAE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2B4A4B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20A8D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AF9690B"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D3F7BE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781FE0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0FB1E9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CD1951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F50A3E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3AE043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5E42CD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D97ECF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869E16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0F8C59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2C1334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8D8390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A118BE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0E30F12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007F8FFB" w14:textId="77777777" w:rsidTr="002E5B66">
        <w:trPr>
          <w:trHeight w:val="259"/>
          <w:jc w:val="center"/>
        </w:trPr>
        <w:tc>
          <w:tcPr>
            <w:tcW w:w="63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hideMark/>
          </w:tcPr>
          <w:p w14:paraId="36907F65"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ZPF</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0741E2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B6B86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CD44A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2CE759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582A01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F44519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AFB19C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E1792F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96D309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CEE198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5560F8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619DC25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C368FA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432BF8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9EA9C9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78866B6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7D335B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CC1A67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C1B36E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0B15634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E8E793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4ACC94A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56EF56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2CC92F2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3D22067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5D5ED84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14:paraId="1A9BD57E"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hideMark/>
          </w:tcPr>
          <w:p w14:paraId="6759F101"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p>
        </w:tc>
      </w:tr>
      <w:tr w:rsidR="002E5B66" w:rsidRPr="0004272B" w14:paraId="4FA9D144" w14:textId="77777777" w:rsidTr="002E5B66">
        <w:trPr>
          <w:trHeight w:val="259"/>
          <w:jc w:val="center"/>
        </w:trPr>
        <w:tc>
          <w:tcPr>
            <w:tcW w:w="635" w:type="dxa"/>
            <w:tcBorders>
              <w:top w:val="single" w:sz="4" w:space="0" w:color="FFFFFF" w:themeColor="background1"/>
              <w:left w:val="single" w:sz="4" w:space="0" w:color="auto"/>
              <w:bottom w:val="single" w:sz="4" w:space="0" w:color="auto"/>
              <w:right w:val="single" w:sz="4" w:space="0" w:color="FFFFFF" w:themeColor="background1"/>
            </w:tcBorders>
            <w:shd w:val="clear" w:color="auto" w:fill="auto"/>
            <w:noWrap/>
            <w:hideMark/>
          </w:tcPr>
          <w:p w14:paraId="38C330C7" w14:textId="77777777" w:rsidR="002E5B66" w:rsidRPr="0004272B" w:rsidRDefault="002E5B66" w:rsidP="002E5B66">
            <w:pPr>
              <w:bidi w:val="0"/>
              <w:spacing w:after="0" w:line="360" w:lineRule="auto"/>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SZO</w:t>
            </w:r>
          </w:p>
        </w:tc>
        <w:tc>
          <w:tcPr>
            <w:tcW w:w="48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33331CA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49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4ADF409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4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71BD6F0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4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0B58D2F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0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69A1C70F"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7E5E8447"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0.00</w:t>
            </w:r>
          </w:p>
        </w:tc>
        <w:tc>
          <w:tcPr>
            <w:tcW w:w="4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0B05A55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72A48C5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2DA9A78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608B999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50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668F0EC3"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8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19364CC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532CEE8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7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7DC852CA"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0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091CF8B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1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377F06C2"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48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1F331EBD"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5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072EFF7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1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310B6B0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0.60</w:t>
            </w:r>
          </w:p>
        </w:tc>
        <w:tc>
          <w:tcPr>
            <w:tcW w:w="5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1E15832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0.50</w:t>
            </w:r>
          </w:p>
        </w:tc>
        <w:tc>
          <w:tcPr>
            <w:tcW w:w="5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3A550499"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0.70</w:t>
            </w:r>
          </w:p>
        </w:tc>
        <w:tc>
          <w:tcPr>
            <w:tcW w:w="55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6A9E397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530FB345"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0.30</w:t>
            </w:r>
          </w:p>
        </w:tc>
        <w:tc>
          <w:tcPr>
            <w:tcW w:w="51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1C5D2F84"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3DF49F70"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c>
          <w:tcPr>
            <w:tcW w:w="4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6C956646"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0.10</w:t>
            </w:r>
          </w:p>
        </w:tc>
        <w:tc>
          <w:tcPr>
            <w:tcW w:w="4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14:paraId="3A817C6C"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0.40</w:t>
            </w:r>
          </w:p>
        </w:tc>
        <w:tc>
          <w:tcPr>
            <w:tcW w:w="49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hideMark/>
          </w:tcPr>
          <w:p w14:paraId="148F11C8" w14:textId="77777777" w:rsidR="002E5B66" w:rsidRPr="0004272B" w:rsidRDefault="002E5B66" w:rsidP="002E5B66">
            <w:pPr>
              <w:bidi w:val="0"/>
              <w:spacing w:after="0" w:line="360" w:lineRule="auto"/>
              <w:jc w:val="center"/>
              <w:rPr>
                <w:rFonts w:asciiTheme="majorBidi" w:eastAsia="Times New Roman" w:hAnsiTheme="majorBidi" w:cstheme="majorBidi"/>
                <w:b/>
                <w:bCs/>
                <w:color w:val="000000"/>
                <w:sz w:val="14"/>
                <w:szCs w:val="14"/>
              </w:rPr>
            </w:pPr>
            <w:r w:rsidRPr="0004272B">
              <w:rPr>
                <w:rFonts w:asciiTheme="majorBidi" w:eastAsia="Times New Roman" w:hAnsiTheme="majorBidi" w:cstheme="majorBidi"/>
                <w:b/>
                <w:bCs/>
                <w:color w:val="000000"/>
                <w:sz w:val="14"/>
                <w:szCs w:val="14"/>
              </w:rPr>
              <w:t>0.20</w:t>
            </w:r>
          </w:p>
        </w:tc>
      </w:tr>
    </w:tbl>
    <w:p w14:paraId="48BF2BD9" w14:textId="5FBCC0D8" w:rsidR="002E5B66" w:rsidRDefault="002E5B66" w:rsidP="002E5B66">
      <w:pPr>
        <w:bidi w:val="0"/>
        <w:spacing w:after="0" w:line="240" w:lineRule="auto"/>
        <w:jc w:val="center"/>
        <w:rPr>
          <w:rFonts w:asciiTheme="majorBidi" w:hAnsiTheme="majorBidi" w:cstheme="majorBidi"/>
          <w:b/>
          <w:bCs/>
          <w:sz w:val="24"/>
          <w:szCs w:val="24"/>
          <w:lang w:bidi="ar-IQ"/>
        </w:rPr>
      </w:pPr>
    </w:p>
    <w:p w14:paraId="690202D7"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0D33D83C" w14:textId="77777777" w:rsidR="002E5B66" w:rsidRDefault="002E5B66" w:rsidP="002E5B66">
      <w:pPr>
        <w:bidi w:val="0"/>
        <w:spacing w:after="0" w:line="240" w:lineRule="auto"/>
        <w:jc w:val="center"/>
        <w:rPr>
          <w:rFonts w:asciiTheme="majorBidi" w:hAnsiTheme="majorBidi" w:cstheme="majorBidi"/>
          <w:b/>
          <w:bCs/>
          <w:sz w:val="24"/>
          <w:szCs w:val="24"/>
          <w:lang w:bidi="ar-IQ"/>
        </w:rPr>
      </w:pPr>
    </w:p>
    <w:p w14:paraId="4B1C367B" w14:textId="77777777" w:rsidR="002E5B66" w:rsidRDefault="002E5B66" w:rsidP="002E5B66">
      <w:pPr>
        <w:bidi w:val="0"/>
        <w:spacing w:after="0" w:line="240" w:lineRule="auto"/>
        <w:jc w:val="center"/>
        <w:rPr>
          <w:rFonts w:asciiTheme="majorBidi" w:hAnsiTheme="majorBidi" w:cstheme="majorBidi"/>
          <w:b/>
          <w:bCs/>
          <w:sz w:val="24"/>
          <w:szCs w:val="24"/>
          <w:lang w:bidi="ar-IQ"/>
        </w:rPr>
        <w:sectPr w:rsidR="002E5B66" w:rsidSect="002E5B66">
          <w:type w:val="continuous"/>
          <w:pgSz w:w="16838" w:h="11906" w:orient="landscape" w:code="9"/>
          <w:pgMar w:top="1134" w:right="1134" w:bottom="1134" w:left="1134" w:header="720" w:footer="720" w:gutter="0"/>
          <w:cols w:space="567"/>
          <w:docGrid w:linePitch="360"/>
        </w:sectPr>
      </w:pPr>
    </w:p>
    <w:p w14:paraId="7A8EB621" w14:textId="5CFA52D0" w:rsidR="00D579AF" w:rsidRDefault="00D579AF" w:rsidP="002E5B66">
      <w:pPr>
        <w:bidi w:val="0"/>
        <w:spacing w:after="0" w:line="240" w:lineRule="auto"/>
        <w:jc w:val="center"/>
        <w:rPr>
          <w:rFonts w:asciiTheme="majorBidi" w:hAnsiTheme="majorBidi" w:cstheme="majorBidi"/>
          <w:b/>
          <w:bCs/>
          <w:sz w:val="24"/>
          <w:szCs w:val="24"/>
          <w:lang w:bidi="ar-IQ"/>
        </w:rPr>
      </w:pPr>
      <w:r>
        <w:rPr>
          <w:noProof/>
        </w:rPr>
        <w:lastRenderedPageBreak/>
        <w:drawing>
          <wp:inline distT="0" distB="0" distL="0" distR="0" wp14:anchorId="0A47DE17" wp14:editId="6B9A199F">
            <wp:extent cx="5895613" cy="396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3363" t="26087" r="21438" b="4087"/>
                    <a:stretch/>
                  </pic:blipFill>
                  <pic:spPr bwMode="auto">
                    <a:xfrm>
                      <a:off x="0" y="0"/>
                      <a:ext cx="5908491" cy="3971055"/>
                    </a:xfrm>
                    <a:prstGeom prst="rect">
                      <a:avLst/>
                    </a:prstGeom>
                    <a:ln>
                      <a:noFill/>
                    </a:ln>
                    <a:extLst>
                      <a:ext uri="{53640926-AAD7-44D8-BBD7-CCE9431645EC}">
                        <a14:shadowObscured xmlns:a14="http://schemas.microsoft.com/office/drawing/2010/main"/>
                      </a:ext>
                    </a:extLst>
                  </pic:spPr>
                </pic:pic>
              </a:graphicData>
            </a:graphic>
          </wp:inline>
        </w:drawing>
      </w:r>
    </w:p>
    <w:p w14:paraId="6F58E0E5" w14:textId="77777777" w:rsidR="002E5B66" w:rsidRDefault="00B05425" w:rsidP="00D579AF">
      <w:pPr>
        <w:bidi w:val="0"/>
        <w:spacing w:after="0" w:line="240" w:lineRule="auto"/>
        <w:jc w:val="center"/>
        <w:rPr>
          <w:rFonts w:asciiTheme="majorBidi" w:hAnsiTheme="majorBidi" w:cstheme="majorBidi"/>
          <w:b/>
          <w:bCs/>
          <w:color w:val="000000" w:themeColor="text1"/>
          <w:sz w:val="24"/>
          <w:szCs w:val="24"/>
        </w:rPr>
      </w:pPr>
      <w:proofErr w:type="gramStart"/>
      <w:r w:rsidRPr="00250AFC">
        <w:rPr>
          <w:rFonts w:asciiTheme="majorBidi" w:hAnsiTheme="majorBidi" w:cstheme="majorBidi"/>
          <w:b/>
          <w:bCs/>
          <w:sz w:val="24"/>
          <w:szCs w:val="24"/>
          <w:lang w:bidi="ar-IQ"/>
        </w:rPr>
        <w:t>Figure 2.</w:t>
      </w:r>
      <w:proofErr w:type="gramEnd"/>
      <w:r w:rsidRPr="00250AFC">
        <w:rPr>
          <w:rFonts w:asciiTheme="majorBidi" w:hAnsiTheme="majorBidi" w:cstheme="majorBidi"/>
          <w:b/>
          <w:bCs/>
          <w:color w:val="000000" w:themeColor="text1"/>
          <w:sz w:val="24"/>
          <w:szCs w:val="24"/>
          <w:lang w:bidi="ar-IQ"/>
        </w:rPr>
        <w:t xml:space="preserve"> </w:t>
      </w:r>
      <w:r w:rsidRPr="00250AFC">
        <w:rPr>
          <w:rFonts w:asciiTheme="majorBidi" w:hAnsiTheme="majorBidi" w:cstheme="majorBidi"/>
          <w:b/>
          <w:bCs/>
          <w:color w:val="000000" w:themeColor="text1"/>
          <w:sz w:val="24"/>
          <w:szCs w:val="24"/>
        </w:rPr>
        <w:t xml:space="preserve">A </w:t>
      </w:r>
      <w:proofErr w:type="spellStart"/>
      <w:r w:rsidRPr="00250AFC">
        <w:rPr>
          <w:rFonts w:asciiTheme="majorBidi" w:hAnsiTheme="majorBidi" w:cstheme="majorBidi"/>
          <w:b/>
          <w:bCs/>
          <w:color w:val="000000" w:themeColor="text1"/>
          <w:sz w:val="24"/>
          <w:szCs w:val="24"/>
        </w:rPr>
        <w:t>dendrogram</w:t>
      </w:r>
      <w:proofErr w:type="spellEnd"/>
      <w:r w:rsidRPr="00250AFC">
        <w:rPr>
          <w:rFonts w:asciiTheme="majorBidi" w:hAnsiTheme="majorBidi" w:cstheme="majorBidi"/>
          <w:b/>
          <w:bCs/>
          <w:color w:val="000000" w:themeColor="text1"/>
          <w:sz w:val="24"/>
          <w:szCs w:val="24"/>
        </w:rPr>
        <w:t xml:space="preserve"> using an </w:t>
      </w:r>
      <w:proofErr w:type="spellStart"/>
      <w:r w:rsidRPr="00250AFC">
        <w:rPr>
          <w:rFonts w:asciiTheme="majorBidi" w:hAnsiTheme="majorBidi" w:cstheme="majorBidi"/>
          <w:b/>
          <w:bCs/>
          <w:color w:val="000000" w:themeColor="text1"/>
          <w:sz w:val="24"/>
          <w:szCs w:val="24"/>
        </w:rPr>
        <w:t>unweighted</w:t>
      </w:r>
      <w:proofErr w:type="spellEnd"/>
      <w:r w:rsidRPr="00250AFC">
        <w:rPr>
          <w:rFonts w:asciiTheme="majorBidi" w:hAnsiTheme="majorBidi" w:cstheme="majorBidi"/>
          <w:b/>
          <w:bCs/>
          <w:color w:val="000000" w:themeColor="text1"/>
          <w:sz w:val="24"/>
          <w:szCs w:val="24"/>
        </w:rPr>
        <w:t xml:space="preserve"> paired group method of arithmetic means (UPGMA) tree showing the grouping of 29 maize inbred lines conducted, using 10 SSR      DNA markers</w:t>
      </w:r>
    </w:p>
    <w:p w14:paraId="1C3B5270" w14:textId="77777777" w:rsidR="002E5B66" w:rsidRDefault="002E5B66" w:rsidP="002E5B66">
      <w:pPr>
        <w:bidi w:val="0"/>
        <w:spacing w:after="0" w:line="240" w:lineRule="auto"/>
        <w:jc w:val="both"/>
        <w:rPr>
          <w:rFonts w:asciiTheme="majorBidi" w:hAnsiTheme="majorBidi" w:cstheme="majorBidi"/>
          <w:color w:val="000000" w:themeColor="text1"/>
          <w:sz w:val="24"/>
          <w:szCs w:val="24"/>
          <w:lang w:val="en-MY"/>
        </w:rPr>
        <w:sectPr w:rsidR="002E5B66" w:rsidSect="002E5B66">
          <w:type w:val="continuous"/>
          <w:pgSz w:w="11906" w:h="16838" w:code="9"/>
          <w:pgMar w:top="1134" w:right="1134" w:bottom="1134" w:left="1134" w:header="720" w:footer="720" w:gutter="0"/>
          <w:cols w:space="567"/>
          <w:docGrid w:linePitch="360"/>
        </w:sectPr>
      </w:pPr>
    </w:p>
    <w:p w14:paraId="4B6EE8E6" w14:textId="77777777" w:rsidR="00D579AF" w:rsidRDefault="00B05425" w:rsidP="00D579AF">
      <w:pPr>
        <w:bidi w:val="0"/>
        <w:spacing w:after="0" w:line="240" w:lineRule="auto"/>
        <w:jc w:val="both"/>
        <w:rPr>
          <w:rFonts w:asciiTheme="majorBidi" w:hAnsiTheme="majorBidi" w:cstheme="majorBidi"/>
          <w:color w:val="000000" w:themeColor="text1"/>
        </w:rPr>
      </w:pPr>
      <w:proofErr w:type="gramStart"/>
      <w:r w:rsidRPr="00250AFC">
        <w:rPr>
          <w:rFonts w:asciiTheme="majorBidi" w:hAnsiTheme="majorBidi" w:cstheme="majorBidi"/>
          <w:color w:val="000000" w:themeColor="text1"/>
          <w:sz w:val="24"/>
          <w:szCs w:val="24"/>
          <w:lang w:val="en-MY"/>
        </w:rPr>
        <w:lastRenderedPageBreak/>
        <w:t>MOS and ZPF.</w:t>
      </w:r>
      <w:proofErr w:type="gramEnd"/>
      <w:r w:rsidRPr="00250AFC">
        <w:rPr>
          <w:rFonts w:asciiTheme="majorBidi" w:hAnsiTheme="majorBidi" w:cstheme="majorBidi"/>
          <w:color w:val="000000" w:themeColor="text1"/>
          <w:sz w:val="24"/>
          <w:szCs w:val="24"/>
          <w:lang w:val="en-MY"/>
        </w:rPr>
        <w:t xml:space="preserve"> </w:t>
      </w:r>
      <w:r w:rsidRPr="00250AFC">
        <w:rPr>
          <w:rFonts w:asciiTheme="majorBidi" w:hAnsiTheme="majorBidi" w:cstheme="majorBidi"/>
          <w:color w:val="000000" w:themeColor="text1"/>
          <w:sz w:val="24"/>
          <w:szCs w:val="24"/>
        </w:rPr>
        <w:t xml:space="preserve">Inbred lines originating from each country tended not to cluster together. This was expected since each inbred line was developed and selected from different sources and breeding programs. (13) </w:t>
      </w:r>
      <w:proofErr w:type="gramStart"/>
      <w:r w:rsidRPr="00250AFC">
        <w:rPr>
          <w:rFonts w:asciiTheme="majorBidi" w:hAnsiTheme="majorBidi" w:cstheme="majorBidi"/>
          <w:color w:val="000000" w:themeColor="text1"/>
          <w:sz w:val="24"/>
          <w:szCs w:val="24"/>
        </w:rPr>
        <w:t>reported</w:t>
      </w:r>
      <w:proofErr w:type="gramEnd"/>
      <w:r w:rsidRPr="00250AFC">
        <w:rPr>
          <w:rFonts w:asciiTheme="majorBidi" w:hAnsiTheme="majorBidi" w:cstheme="majorBidi"/>
          <w:color w:val="000000" w:themeColor="text1"/>
          <w:sz w:val="24"/>
          <w:szCs w:val="24"/>
        </w:rPr>
        <w:t xml:space="preserve"> that cluster analysis based on the UPGMA method for estimation of genetic similarity using SSR markers on 12 sweet corn inbred lines showed three clusters.  In the present study, lines from Poland being the most diverse, grouped in seven, out of seven clusters. The CIMMYT lines were grouped into three groups of the seven clusters. The inbred lines from the same source populations were found to cluster together. </w:t>
      </w:r>
      <w:bookmarkStart w:id="23" w:name="_Hlk118373299"/>
      <w:r w:rsidRPr="00250AFC">
        <w:rPr>
          <w:rFonts w:asciiTheme="majorBidi" w:hAnsiTheme="majorBidi" w:cstheme="majorBidi"/>
          <w:color w:val="000000" w:themeColor="text1"/>
          <w:sz w:val="24"/>
          <w:szCs w:val="24"/>
        </w:rPr>
        <w:t xml:space="preserve">Inbred lines SSZ and TTS which were descended from source SSS </w:t>
      </w:r>
      <w:proofErr w:type="spellStart"/>
      <w:r w:rsidRPr="00250AFC">
        <w:rPr>
          <w:rFonts w:asciiTheme="majorBidi" w:hAnsiTheme="majorBidi" w:cstheme="majorBidi"/>
          <w:color w:val="000000" w:themeColor="text1"/>
          <w:sz w:val="24"/>
          <w:szCs w:val="24"/>
        </w:rPr>
        <w:t>Dekalb</w:t>
      </w:r>
      <w:proofErr w:type="spellEnd"/>
      <w:r w:rsidRPr="00250AFC">
        <w:rPr>
          <w:rFonts w:asciiTheme="majorBidi" w:hAnsiTheme="majorBidi" w:cstheme="majorBidi"/>
          <w:color w:val="000000" w:themeColor="text1"/>
          <w:sz w:val="24"/>
          <w:szCs w:val="24"/>
        </w:rPr>
        <w:t xml:space="preserve"> were grouped in Cluster five. Inbred lines DEO and SSS which were descended from source B73Dekalb were grouped in Cluster four.</w:t>
      </w:r>
      <w:bookmarkEnd w:id="23"/>
      <w:r w:rsidRPr="00250AFC">
        <w:rPr>
          <w:rFonts w:asciiTheme="majorBidi" w:hAnsiTheme="majorBidi" w:cstheme="majorBidi"/>
          <w:color w:val="000000" w:themeColor="text1"/>
          <w:sz w:val="24"/>
          <w:szCs w:val="24"/>
        </w:rPr>
        <w:t xml:space="preserve"> </w:t>
      </w:r>
      <w:r w:rsidRPr="00250AFC">
        <w:rPr>
          <w:rFonts w:asciiTheme="majorBidi" w:hAnsiTheme="majorBidi" w:cstheme="majorBidi"/>
          <w:color w:val="000000" w:themeColor="text1"/>
          <w:sz w:val="24"/>
          <w:szCs w:val="24"/>
        </w:rPr>
        <w:lastRenderedPageBreak/>
        <w:t>Inbred lines MSN and MSE which were descended from source CIMMYT were also grouped in Cluster four. Although the last four lines were genetically related, they were descended from various sources (Table 1). Small variation among the lines was probably due to earlier mixing (</w:t>
      </w:r>
      <w:proofErr w:type="spellStart"/>
      <w:r w:rsidRPr="00250AFC">
        <w:rPr>
          <w:rFonts w:asciiTheme="majorBidi" w:hAnsiTheme="majorBidi" w:cstheme="majorBidi"/>
          <w:color w:val="000000" w:themeColor="text1"/>
          <w:sz w:val="24"/>
          <w:szCs w:val="24"/>
        </w:rPr>
        <w:t>intermating</w:t>
      </w:r>
      <w:proofErr w:type="spellEnd"/>
      <w:r w:rsidRPr="00250AFC">
        <w:rPr>
          <w:rFonts w:asciiTheme="majorBidi" w:hAnsiTheme="majorBidi" w:cstheme="majorBidi"/>
          <w:color w:val="000000" w:themeColor="text1"/>
          <w:sz w:val="24"/>
          <w:szCs w:val="24"/>
        </w:rPr>
        <w:t>) among the source populations (35).</w:t>
      </w:r>
      <w:r w:rsidR="00250AFC" w:rsidRPr="00250AFC">
        <w:rPr>
          <w:rFonts w:asciiTheme="majorBidi" w:hAnsiTheme="majorBidi" w:cstheme="majorBidi"/>
          <w:color w:val="000000" w:themeColor="text1"/>
        </w:rPr>
        <w:t xml:space="preserve"> </w:t>
      </w:r>
      <w:r w:rsidRPr="00250AFC">
        <w:rPr>
          <w:rFonts w:asciiTheme="majorBidi" w:hAnsiTheme="majorBidi" w:cstheme="majorBidi"/>
          <w:color w:val="000000" w:themeColor="text1"/>
          <w:sz w:val="24"/>
          <w:szCs w:val="24"/>
        </w:rPr>
        <w:t xml:space="preserve">The result of the </w:t>
      </w:r>
      <w:proofErr w:type="spellStart"/>
      <w:r w:rsidRPr="00250AFC">
        <w:rPr>
          <w:rFonts w:asciiTheme="majorBidi" w:hAnsiTheme="majorBidi" w:cstheme="majorBidi"/>
          <w:color w:val="000000" w:themeColor="text1"/>
          <w:sz w:val="24"/>
          <w:szCs w:val="24"/>
        </w:rPr>
        <w:t>PCoA</w:t>
      </w:r>
      <w:proofErr w:type="spellEnd"/>
      <w:r w:rsidRPr="00250AFC">
        <w:rPr>
          <w:rFonts w:asciiTheme="majorBidi" w:hAnsiTheme="majorBidi" w:cstheme="majorBidi"/>
          <w:color w:val="000000" w:themeColor="text1"/>
          <w:sz w:val="24"/>
          <w:szCs w:val="24"/>
        </w:rPr>
        <w:t xml:space="preserve"> (Figure 3) revealed a similar grouping of the inbred lines as shown by the UPGMA-rooted tree constructed from molecular dissimilarities among the inbred lines studied. Hence, the 29 maize inbred lines were grouped to seven </w:t>
      </w:r>
      <w:proofErr w:type="spellStart"/>
      <w:r w:rsidRPr="00250AFC">
        <w:rPr>
          <w:rFonts w:asciiTheme="majorBidi" w:hAnsiTheme="majorBidi" w:cstheme="majorBidi"/>
          <w:color w:val="000000" w:themeColor="text1"/>
          <w:sz w:val="24"/>
          <w:szCs w:val="24"/>
        </w:rPr>
        <w:t>heterotic</w:t>
      </w:r>
      <w:proofErr w:type="spellEnd"/>
      <w:r w:rsidRPr="00250AFC">
        <w:rPr>
          <w:rFonts w:asciiTheme="majorBidi" w:hAnsiTheme="majorBidi" w:cstheme="majorBidi"/>
          <w:color w:val="000000" w:themeColor="text1"/>
          <w:sz w:val="24"/>
          <w:szCs w:val="24"/>
        </w:rPr>
        <w:t xml:space="preserve"> groups. This was in agreement with previous reports using SSR DNA markers (</w:t>
      </w:r>
      <w:r w:rsidRPr="00250AFC">
        <w:rPr>
          <w:rFonts w:asciiTheme="majorBidi" w:hAnsiTheme="majorBidi" w:cstheme="majorBidi"/>
          <w:sz w:val="24"/>
          <w:szCs w:val="24"/>
        </w:rPr>
        <w:t xml:space="preserve">2, 22). </w:t>
      </w:r>
      <w:r w:rsidRPr="00250AFC">
        <w:rPr>
          <w:rFonts w:asciiTheme="majorBidi" w:hAnsiTheme="majorBidi" w:cstheme="majorBidi"/>
          <w:color w:val="000000" w:themeColor="text1"/>
          <w:sz w:val="24"/>
          <w:szCs w:val="24"/>
        </w:rPr>
        <w:t xml:space="preserve">This indicates that crosses among the lines from various clusters could reveal high </w:t>
      </w:r>
      <w:proofErr w:type="spellStart"/>
      <w:r w:rsidRPr="00250AFC">
        <w:rPr>
          <w:rFonts w:asciiTheme="majorBidi" w:hAnsiTheme="majorBidi" w:cstheme="majorBidi"/>
          <w:color w:val="000000" w:themeColor="text1"/>
          <w:sz w:val="24"/>
          <w:szCs w:val="24"/>
        </w:rPr>
        <w:t>heterosis</w:t>
      </w:r>
      <w:proofErr w:type="spellEnd"/>
      <w:r w:rsidRPr="00250AFC">
        <w:rPr>
          <w:rFonts w:asciiTheme="majorBidi" w:hAnsiTheme="majorBidi" w:cstheme="majorBidi"/>
          <w:color w:val="000000" w:themeColor="text1"/>
          <w:sz w:val="24"/>
          <w:szCs w:val="24"/>
        </w:rPr>
        <w:t xml:space="preserve"> for yield and its components.</w:t>
      </w:r>
    </w:p>
    <w:p w14:paraId="2CAA5EAF" w14:textId="77777777" w:rsidR="00D579AF" w:rsidRDefault="00D579AF" w:rsidP="00D579AF">
      <w:pPr>
        <w:bidi w:val="0"/>
        <w:spacing w:after="0" w:line="240" w:lineRule="auto"/>
        <w:jc w:val="center"/>
        <w:rPr>
          <w:rFonts w:asciiTheme="majorBidi" w:hAnsiTheme="majorBidi" w:cstheme="majorBidi"/>
          <w:b/>
          <w:bCs/>
          <w:color w:val="000000" w:themeColor="text1"/>
          <w:sz w:val="24"/>
          <w:szCs w:val="24"/>
          <w:lang w:bidi="ar-IQ"/>
        </w:rPr>
        <w:sectPr w:rsidR="00D579AF" w:rsidSect="002E5B66">
          <w:type w:val="continuous"/>
          <w:pgSz w:w="11906" w:h="16838" w:code="9"/>
          <w:pgMar w:top="1134" w:right="1134" w:bottom="1134" w:left="1134" w:header="720" w:footer="720" w:gutter="0"/>
          <w:cols w:num="2" w:space="567"/>
          <w:docGrid w:linePitch="360"/>
        </w:sectPr>
      </w:pPr>
    </w:p>
    <w:p w14:paraId="36225F97" w14:textId="51360EFF" w:rsidR="00D579AF" w:rsidRDefault="00D579AF" w:rsidP="00D579AF">
      <w:pPr>
        <w:bidi w:val="0"/>
        <w:spacing w:after="0" w:line="240" w:lineRule="auto"/>
        <w:jc w:val="center"/>
        <w:rPr>
          <w:rFonts w:asciiTheme="majorBidi" w:hAnsiTheme="majorBidi" w:cstheme="majorBidi"/>
          <w:b/>
          <w:bCs/>
          <w:color w:val="000000" w:themeColor="text1"/>
          <w:sz w:val="24"/>
          <w:szCs w:val="24"/>
          <w:lang w:bidi="ar-IQ"/>
        </w:rPr>
      </w:pPr>
      <w:r>
        <w:rPr>
          <w:rFonts w:asciiTheme="majorBidi" w:hAnsiTheme="majorBidi" w:cstheme="majorBidi"/>
          <w:b/>
          <w:bCs/>
          <w:noProof/>
          <w:color w:val="000000" w:themeColor="text1"/>
          <w:sz w:val="24"/>
          <w:szCs w:val="24"/>
        </w:rPr>
        <w:lastRenderedPageBreak/>
        <w:drawing>
          <wp:inline distT="0" distB="0" distL="0" distR="0" wp14:anchorId="07B7C1CA" wp14:editId="172067AD">
            <wp:extent cx="5255260" cy="25546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5260" cy="2554605"/>
                    </a:xfrm>
                    <a:prstGeom prst="rect">
                      <a:avLst/>
                    </a:prstGeom>
                    <a:noFill/>
                  </pic:spPr>
                </pic:pic>
              </a:graphicData>
            </a:graphic>
          </wp:inline>
        </w:drawing>
      </w:r>
    </w:p>
    <w:p w14:paraId="5595F5BE" w14:textId="52734EFF" w:rsidR="00D579AF" w:rsidRPr="00D579AF" w:rsidRDefault="00B05425" w:rsidP="00D579AF">
      <w:pPr>
        <w:bidi w:val="0"/>
        <w:spacing w:after="0" w:line="240" w:lineRule="auto"/>
        <w:jc w:val="center"/>
        <w:rPr>
          <w:rFonts w:asciiTheme="majorBidi" w:hAnsiTheme="majorBidi" w:cstheme="majorBidi"/>
          <w:b/>
          <w:bCs/>
          <w:color w:val="000000" w:themeColor="text1"/>
          <w:sz w:val="24"/>
          <w:szCs w:val="24"/>
        </w:rPr>
      </w:pPr>
      <w:proofErr w:type="gramStart"/>
      <w:r w:rsidRPr="00250AFC">
        <w:rPr>
          <w:rFonts w:asciiTheme="majorBidi" w:hAnsiTheme="majorBidi" w:cstheme="majorBidi"/>
          <w:b/>
          <w:bCs/>
          <w:color w:val="000000" w:themeColor="text1"/>
          <w:sz w:val="24"/>
          <w:szCs w:val="24"/>
          <w:lang w:bidi="ar-IQ"/>
        </w:rPr>
        <w:t>Figure 3.</w:t>
      </w:r>
      <w:proofErr w:type="gramEnd"/>
      <w:r w:rsidRPr="00250AFC">
        <w:rPr>
          <w:rFonts w:asciiTheme="majorBidi" w:hAnsiTheme="majorBidi" w:cstheme="majorBidi"/>
          <w:b/>
          <w:bCs/>
          <w:color w:val="000000" w:themeColor="text1"/>
          <w:sz w:val="24"/>
          <w:szCs w:val="24"/>
        </w:rPr>
        <w:t xml:space="preserve"> Three-dimensional graph showing relationships among 29 maize inbred lines based on the first three principal coordinates obtained from the amplification of 10 SSR DNA </w:t>
      </w:r>
      <w:r w:rsidRPr="00D579AF">
        <w:rPr>
          <w:rFonts w:asciiTheme="majorBidi" w:hAnsiTheme="majorBidi" w:cstheme="majorBidi"/>
          <w:b/>
          <w:bCs/>
          <w:color w:val="000000" w:themeColor="text1"/>
          <w:sz w:val="24"/>
          <w:szCs w:val="24"/>
        </w:rPr>
        <w:t>markers</w:t>
      </w:r>
      <w:bookmarkEnd w:id="16"/>
    </w:p>
    <w:p w14:paraId="3FB21009" w14:textId="77777777" w:rsidR="00D579AF" w:rsidRPr="00D579AF" w:rsidRDefault="00D579AF" w:rsidP="00D579AF">
      <w:pPr>
        <w:bidi w:val="0"/>
        <w:spacing w:after="0" w:line="240" w:lineRule="auto"/>
        <w:jc w:val="both"/>
        <w:rPr>
          <w:rFonts w:asciiTheme="majorBidi" w:hAnsiTheme="majorBidi" w:cstheme="majorBidi"/>
          <w:color w:val="000000" w:themeColor="text1"/>
          <w:sz w:val="24"/>
          <w:szCs w:val="24"/>
        </w:rPr>
        <w:sectPr w:rsidR="00D579AF" w:rsidRPr="00D579AF" w:rsidSect="00D579AF">
          <w:type w:val="continuous"/>
          <w:pgSz w:w="11906" w:h="16838" w:code="9"/>
          <w:pgMar w:top="1134" w:right="1134" w:bottom="1134" w:left="1134" w:header="720" w:footer="720" w:gutter="0"/>
          <w:cols w:space="567"/>
          <w:docGrid w:linePitch="360"/>
        </w:sectPr>
      </w:pPr>
    </w:p>
    <w:p w14:paraId="74E41F2C" w14:textId="1EFF3572" w:rsidR="00B05425" w:rsidRPr="00D579AF" w:rsidRDefault="00B05425" w:rsidP="00D579AF">
      <w:pPr>
        <w:bidi w:val="0"/>
        <w:spacing w:after="0" w:line="240" w:lineRule="auto"/>
        <w:jc w:val="both"/>
        <w:rPr>
          <w:rFonts w:asciiTheme="majorBidi" w:hAnsiTheme="majorBidi" w:cstheme="majorBidi"/>
          <w:color w:val="000000" w:themeColor="text1"/>
          <w:sz w:val="24"/>
          <w:szCs w:val="24"/>
        </w:rPr>
      </w:pPr>
      <w:r w:rsidRPr="00D579AF">
        <w:rPr>
          <w:rFonts w:asciiTheme="majorBidi" w:hAnsiTheme="majorBidi" w:cstheme="majorBidi"/>
          <w:color w:val="000000" w:themeColor="text1"/>
          <w:sz w:val="24"/>
          <w:szCs w:val="24"/>
        </w:rPr>
        <w:lastRenderedPageBreak/>
        <w:t xml:space="preserve">The results of the present study suggested that clustering methods based on genetic variation measurements using SSR DNA markers offer a clear grouping of the 29 maize inbred lines into seven </w:t>
      </w:r>
      <w:proofErr w:type="spellStart"/>
      <w:r w:rsidRPr="00D579AF">
        <w:rPr>
          <w:rFonts w:asciiTheme="majorBidi" w:hAnsiTheme="majorBidi" w:cstheme="majorBidi"/>
          <w:color w:val="000000" w:themeColor="text1"/>
          <w:sz w:val="24"/>
          <w:szCs w:val="24"/>
        </w:rPr>
        <w:t>heterotic</w:t>
      </w:r>
      <w:proofErr w:type="spellEnd"/>
      <w:r w:rsidRPr="00D579AF">
        <w:rPr>
          <w:rFonts w:asciiTheme="majorBidi" w:hAnsiTheme="majorBidi" w:cstheme="majorBidi"/>
          <w:color w:val="000000" w:themeColor="text1"/>
          <w:sz w:val="24"/>
          <w:szCs w:val="24"/>
        </w:rPr>
        <w:t xml:space="preserve"> groups, supported by the three-dimensional principal coordinate analysis (</w:t>
      </w:r>
      <w:proofErr w:type="spellStart"/>
      <w:r w:rsidRPr="00D579AF">
        <w:rPr>
          <w:rFonts w:asciiTheme="majorBidi" w:hAnsiTheme="majorBidi" w:cstheme="majorBidi"/>
          <w:color w:val="000000" w:themeColor="text1"/>
          <w:sz w:val="24"/>
          <w:szCs w:val="24"/>
        </w:rPr>
        <w:t>PCoA</w:t>
      </w:r>
      <w:proofErr w:type="spellEnd"/>
      <w:r w:rsidRPr="00D579AF">
        <w:rPr>
          <w:rFonts w:asciiTheme="majorBidi" w:hAnsiTheme="majorBidi" w:cstheme="majorBidi"/>
          <w:color w:val="000000" w:themeColor="text1"/>
          <w:sz w:val="24"/>
          <w:szCs w:val="24"/>
        </w:rPr>
        <w:t>). The total genetic differences across the maize inbred lines were mainly due to variations among the inbred lines rather than within inbred lines. This indicates that the SSR DNA markers were efficient in investigating genetic variations among the 29 maize inbred lines studied. This information helps select appropriate inbred lines as genetic materials in future plant breeding programs in the North of Iraq.</w:t>
      </w:r>
    </w:p>
    <w:p w14:paraId="6E8CE3BA" w14:textId="77777777" w:rsidR="00B05425" w:rsidRPr="00D579AF" w:rsidRDefault="00B05425" w:rsidP="00250AFC">
      <w:pPr>
        <w:pStyle w:val="Single"/>
        <w:spacing w:after="0"/>
        <w:rPr>
          <w:b/>
          <w:bCs/>
          <w:color w:val="000000" w:themeColor="text1"/>
        </w:rPr>
      </w:pPr>
      <w:r w:rsidRPr="00D579AF">
        <w:rPr>
          <w:b/>
          <w:bCs/>
          <w:color w:val="000000" w:themeColor="text1"/>
        </w:rPr>
        <w:t>REFERENCES</w:t>
      </w:r>
    </w:p>
    <w:p w14:paraId="2E094371" w14:textId="480AECDB" w:rsidR="00B05425" w:rsidRPr="00D579AF" w:rsidRDefault="00B05425" w:rsidP="00250AFC">
      <w:pPr>
        <w:pStyle w:val="Single"/>
        <w:spacing w:after="0"/>
        <w:rPr>
          <w:color w:val="000000" w:themeColor="text1"/>
        </w:rPr>
      </w:pPr>
      <w:r w:rsidRPr="00D579AF">
        <w:rPr>
          <w:color w:val="000000" w:themeColor="text1"/>
        </w:rPr>
        <w:t xml:space="preserve">1. </w:t>
      </w:r>
      <w:proofErr w:type="spellStart"/>
      <w:r w:rsidRPr="00D579AF">
        <w:rPr>
          <w:color w:val="000000" w:themeColor="text1"/>
        </w:rPr>
        <w:t>Abdulazeez</w:t>
      </w:r>
      <w:proofErr w:type="spellEnd"/>
      <w:r w:rsidRPr="00D579AF">
        <w:rPr>
          <w:color w:val="000000" w:themeColor="text1"/>
        </w:rPr>
        <w:t xml:space="preserve">, S.D., S.A. </w:t>
      </w:r>
      <w:proofErr w:type="spellStart"/>
      <w:r w:rsidRPr="00D579AF">
        <w:rPr>
          <w:color w:val="000000" w:themeColor="text1"/>
        </w:rPr>
        <w:t>Kakarash</w:t>
      </w:r>
      <w:proofErr w:type="spellEnd"/>
      <w:r w:rsidRPr="00D579AF">
        <w:rPr>
          <w:color w:val="000000" w:themeColor="text1"/>
        </w:rPr>
        <w:t xml:space="preserve"> and N.B. Ismael. 2021. Genetic diversity among ten maize genotypes using simple sequence repeat DNA markers. Polytechnic J. 11(1): 32-37.</w:t>
      </w:r>
      <w:r w:rsidR="0014771F" w:rsidRPr="00D579AF">
        <w:rPr>
          <w:color w:val="000000" w:themeColor="text1"/>
        </w:rPr>
        <w:t xml:space="preserve"> </w:t>
      </w:r>
      <w:r w:rsidR="00F91DD0" w:rsidRPr="00D579AF">
        <w:rPr>
          <w:color w:val="000000" w:themeColor="text1"/>
        </w:rPr>
        <w:t>D</w:t>
      </w:r>
      <w:r w:rsidR="00E922BD" w:rsidRPr="00D579AF">
        <w:rPr>
          <w:color w:val="000000" w:themeColor="text1"/>
        </w:rPr>
        <w:t xml:space="preserve">OI: </w:t>
      </w:r>
      <w:hyperlink r:id="rId21" w:history="1">
        <w:r w:rsidR="00021E24" w:rsidRPr="00D579AF">
          <w:rPr>
            <w:rStyle w:val="Hyperlink"/>
            <w:lang w:val="en-US"/>
          </w:rPr>
          <w:t>https://doi.org/10.25156/ptj.v11n1y 2021.pp32-37</w:t>
        </w:r>
      </w:hyperlink>
      <w:r w:rsidR="00EB562C" w:rsidRPr="00D579AF">
        <w:rPr>
          <w:color w:val="000000" w:themeColor="text1"/>
        </w:rPr>
        <w:t>.</w:t>
      </w:r>
    </w:p>
    <w:p w14:paraId="346D1D0B" w14:textId="7D79AB6A" w:rsidR="00B05425" w:rsidRPr="00D579AF" w:rsidRDefault="00B05425" w:rsidP="00250AFC">
      <w:pPr>
        <w:widowControl w:val="0"/>
        <w:autoSpaceDE w:val="0"/>
        <w:autoSpaceDN w:val="0"/>
        <w:bidi w:val="0"/>
        <w:adjustRightInd w:val="0"/>
        <w:spacing w:after="0" w:line="240" w:lineRule="auto"/>
        <w:jc w:val="both"/>
        <w:rPr>
          <w:rStyle w:val="Hyperlink"/>
          <w:rFonts w:asciiTheme="majorBidi" w:hAnsiTheme="majorBidi" w:cstheme="majorBidi"/>
          <w:sz w:val="24"/>
          <w:szCs w:val="24"/>
        </w:rPr>
      </w:pPr>
      <w:r w:rsidRPr="00D579AF">
        <w:rPr>
          <w:rFonts w:asciiTheme="majorBidi" w:hAnsiTheme="majorBidi" w:cstheme="majorBidi"/>
          <w:color w:val="000000" w:themeColor="text1"/>
          <w:sz w:val="24"/>
          <w:szCs w:val="24"/>
          <w:lang w:val="en-MY"/>
        </w:rPr>
        <w:t xml:space="preserve">2. Abu Sin, M., G. </w:t>
      </w:r>
      <w:proofErr w:type="spellStart"/>
      <w:r w:rsidRPr="00D579AF">
        <w:rPr>
          <w:rFonts w:asciiTheme="majorBidi" w:hAnsiTheme="majorBidi" w:cstheme="majorBidi"/>
          <w:color w:val="000000" w:themeColor="text1"/>
          <w:sz w:val="24"/>
          <w:szCs w:val="24"/>
          <w:lang w:val="en-MY"/>
        </w:rPr>
        <w:t>Saleh</w:t>
      </w:r>
      <w:proofErr w:type="spellEnd"/>
      <w:r w:rsidRPr="00D579AF">
        <w:rPr>
          <w:rFonts w:asciiTheme="majorBidi" w:hAnsiTheme="majorBidi" w:cstheme="majorBidi"/>
          <w:color w:val="000000" w:themeColor="text1"/>
          <w:sz w:val="24"/>
          <w:szCs w:val="24"/>
          <w:lang w:val="en-MY"/>
        </w:rPr>
        <w:t xml:space="preserve">, N.A.P. Abdullah and P. </w:t>
      </w:r>
      <w:proofErr w:type="spellStart"/>
      <w:r w:rsidRPr="00D579AF">
        <w:rPr>
          <w:rFonts w:asciiTheme="majorBidi" w:hAnsiTheme="majorBidi" w:cstheme="majorBidi"/>
          <w:color w:val="000000" w:themeColor="text1"/>
          <w:sz w:val="24"/>
          <w:szCs w:val="24"/>
          <w:lang w:val="en-MY"/>
        </w:rPr>
        <w:t>Kashiani</w:t>
      </w:r>
      <w:proofErr w:type="spellEnd"/>
      <w:r w:rsidRPr="00D579AF">
        <w:rPr>
          <w:rFonts w:asciiTheme="majorBidi" w:hAnsiTheme="majorBidi" w:cstheme="majorBidi"/>
          <w:color w:val="000000" w:themeColor="text1"/>
          <w:sz w:val="24"/>
          <w:szCs w:val="24"/>
          <w:lang w:val="en-MY"/>
        </w:rPr>
        <w:t>. 2020. Genetic diversity among tropical maize inbred lines as revealed by SSR markers. Aust. J. Crop Sci.</w:t>
      </w:r>
      <w:r w:rsidRPr="00D579AF">
        <w:rPr>
          <w:rFonts w:asciiTheme="majorBidi" w:eastAsia="Calibri" w:hAnsiTheme="majorBidi" w:cstheme="majorBidi"/>
          <w:color w:val="000000" w:themeColor="text1"/>
          <w:sz w:val="24"/>
          <w:szCs w:val="24"/>
          <w:shd w:val="clear" w:color="auto" w:fill="FFFFFF"/>
        </w:rPr>
        <w:t xml:space="preserve"> 14(12):2010-2019.</w:t>
      </w:r>
      <w:r w:rsidR="00DD295F" w:rsidRPr="00D579AF">
        <w:rPr>
          <w:rFonts w:asciiTheme="majorBidi" w:eastAsia="Calibri" w:hAnsiTheme="majorBidi" w:cstheme="majorBidi"/>
          <w:color w:val="000000" w:themeColor="text1"/>
          <w:sz w:val="24"/>
          <w:szCs w:val="24"/>
          <w:shd w:val="clear" w:color="auto" w:fill="FFFFFF"/>
        </w:rPr>
        <w:t xml:space="preserve"> </w:t>
      </w:r>
      <w:r w:rsidR="00021E24" w:rsidRPr="00D579AF">
        <w:rPr>
          <w:rFonts w:asciiTheme="majorBidi" w:eastAsia="Calibri" w:hAnsiTheme="majorBidi" w:cstheme="majorBidi"/>
          <w:color w:val="000000" w:themeColor="text1"/>
          <w:sz w:val="24"/>
          <w:szCs w:val="24"/>
          <w:shd w:val="clear" w:color="auto" w:fill="FFFFFF"/>
        </w:rPr>
        <w:t xml:space="preserve">DOI: </w:t>
      </w:r>
      <w:r w:rsidR="00DD295F" w:rsidRPr="00D579AF">
        <w:rPr>
          <w:rStyle w:val="Hyperlink"/>
          <w:rFonts w:asciiTheme="majorBidi" w:hAnsiTheme="majorBidi" w:cstheme="majorBidi"/>
          <w:sz w:val="24"/>
          <w:szCs w:val="24"/>
        </w:rPr>
        <w:t>10.21475/ajcs.20.14.12.1589</w:t>
      </w:r>
      <w:r w:rsidR="005B39B6" w:rsidRPr="00D579AF">
        <w:rPr>
          <w:rStyle w:val="Hyperlink"/>
          <w:rFonts w:asciiTheme="majorBidi" w:hAnsiTheme="majorBidi" w:cstheme="majorBidi"/>
          <w:sz w:val="24"/>
          <w:szCs w:val="24"/>
        </w:rPr>
        <w:t>.</w:t>
      </w:r>
    </w:p>
    <w:p w14:paraId="5900046A" w14:textId="77777777"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3. </w:t>
      </w:r>
      <w:proofErr w:type="spellStart"/>
      <w:r w:rsidRPr="00D579AF">
        <w:rPr>
          <w:rFonts w:asciiTheme="majorBidi" w:eastAsia="Calibri" w:hAnsiTheme="majorBidi" w:cstheme="majorBidi"/>
          <w:color w:val="000000" w:themeColor="text1"/>
          <w:sz w:val="24"/>
          <w:szCs w:val="24"/>
          <w:shd w:val="clear" w:color="auto" w:fill="FFFFFF"/>
        </w:rPr>
        <w:t>Adetimirin</w:t>
      </w:r>
      <w:proofErr w:type="spellEnd"/>
      <w:r w:rsidRPr="00D579AF">
        <w:rPr>
          <w:rFonts w:asciiTheme="majorBidi" w:eastAsia="Calibri" w:hAnsiTheme="majorBidi" w:cstheme="majorBidi"/>
          <w:color w:val="000000" w:themeColor="text1"/>
          <w:sz w:val="24"/>
          <w:szCs w:val="24"/>
          <w:shd w:val="clear" w:color="auto" w:fill="FFFFFF"/>
        </w:rPr>
        <w:t xml:space="preserve">, V.O., I. </w:t>
      </w:r>
      <w:proofErr w:type="spellStart"/>
      <w:r w:rsidRPr="00D579AF">
        <w:rPr>
          <w:rFonts w:asciiTheme="majorBidi" w:eastAsia="Calibri" w:hAnsiTheme="majorBidi" w:cstheme="majorBidi"/>
          <w:color w:val="000000" w:themeColor="text1"/>
          <w:sz w:val="24"/>
          <w:szCs w:val="24"/>
          <w:shd w:val="clear" w:color="auto" w:fill="FFFFFF"/>
        </w:rPr>
        <w:t>Vroh</w:t>
      </w:r>
      <w:proofErr w:type="spellEnd"/>
      <w:r w:rsidRPr="00D579AF">
        <w:rPr>
          <w:rFonts w:asciiTheme="majorBidi" w:eastAsia="Calibri" w:hAnsiTheme="majorBidi" w:cstheme="majorBidi"/>
          <w:color w:val="000000" w:themeColor="text1"/>
          <w:sz w:val="24"/>
          <w:szCs w:val="24"/>
          <w:shd w:val="clear" w:color="auto" w:fill="FFFFFF"/>
        </w:rPr>
        <w:t xml:space="preserve">-Bi, C. </w:t>
      </w:r>
      <w:proofErr w:type="gramStart"/>
      <w:r w:rsidRPr="00D579AF">
        <w:rPr>
          <w:rFonts w:asciiTheme="majorBidi" w:eastAsia="Calibri" w:hAnsiTheme="majorBidi" w:cstheme="majorBidi"/>
          <w:color w:val="000000" w:themeColor="text1"/>
          <w:sz w:val="24"/>
          <w:szCs w:val="24"/>
          <w:shd w:val="clear" w:color="auto" w:fill="FFFFFF"/>
        </w:rPr>
        <w:t xml:space="preserve">The, A. </w:t>
      </w:r>
      <w:proofErr w:type="spellStart"/>
      <w:r w:rsidRPr="00D579AF">
        <w:rPr>
          <w:rFonts w:asciiTheme="majorBidi" w:eastAsia="Calibri" w:hAnsiTheme="majorBidi" w:cstheme="majorBidi"/>
          <w:color w:val="000000" w:themeColor="text1"/>
          <w:sz w:val="24"/>
          <w:szCs w:val="24"/>
          <w:shd w:val="clear" w:color="auto" w:fill="FFFFFF"/>
        </w:rPr>
        <w:t>Menkir</w:t>
      </w:r>
      <w:proofErr w:type="spellEnd"/>
      <w:r w:rsidRPr="00D579AF">
        <w:rPr>
          <w:rFonts w:asciiTheme="majorBidi" w:eastAsia="Calibri" w:hAnsiTheme="majorBidi" w:cstheme="majorBidi"/>
          <w:color w:val="000000" w:themeColor="text1"/>
          <w:sz w:val="24"/>
          <w:szCs w:val="24"/>
          <w:shd w:val="clear" w:color="auto" w:fill="FFFFFF"/>
        </w:rPr>
        <w:t xml:space="preserve">, S.E. Mitchell and S. </w:t>
      </w:r>
      <w:proofErr w:type="spellStart"/>
      <w:r w:rsidRPr="00D579AF">
        <w:rPr>
          <w:rFonts w:asciiTheme="majorBidi" w:eastAsia="Calibri" w:hAnsiTheme="majorBidi" w:cstheme="majorBidi"/>
          <w:color w:val="000000" w:themeColor="text1"/>
          <w:sz w:val="24"/>
          <w:szCs w:val="24"/>
          <w:shd w:val="clear" w:color="auto" w:fill="FFFFFF"/>
        </w:rPr>
        <w:t>Kresovich</w:t>
      </w:r>
      <w:proofErr w:type="spellEnd"/>
      <w:r w:rsidRPr="00D579AF">
        <w:rPr>
          <w:rFonts w:asciiTheme="majorBidi" w:eastAsia="Calibri" w:hAnsiTheme="majorBidi" w:cstheme="majorBidi"/>
          <w:color w:val="000000" w:themeColor="text1"/>
          <w:sz w:val="24"/>
          <w:szCs w:val="24"/>
          <w:shd w:val="clear" w:color="auto" w:fill="FFFFFF"/>
        </w:rPr>
        <w:t>.</w:t>
      </w:r>
      <w:proofErr w:type="gramEnd"/>
      <w:r w:rsidRPr="00D579AF">
        <w:rPr>
          <w:rFonts w:asciiTheme="majorBidi" w:eastAsia="Calibri" w:hAnsiTheme="majorBidi" w:cstheme="majorBidi"/>
          <w:color w:val="000000" w:themeColor="text1"/>
          <w:sz w:val="24"/>
          <w:szCs w:val="24"/>
          <w:shd w:val="clear" w:color="auto" w:fill="FFFFFF"/>
        </w:rPr>
        <w:t xml:space="preserve"> 2008. Diversity analysis of elite maize inbred lines adapted to West and Central Africa using SSR markers.</w:t>
      </w:r>
      <w:r w:rsidRPr="00D579AF">
        <w:rPr>
          <w:rFonts w:asciiTheme="majorBidi" w:eastAsia="Calibri" w:hAnsiTheme="majorBidi" w:cstheme="majorBidi"/>
          <w:color w:val="000000" w:themeColor="text1"/>
          <w:sz w:val="24"/>
          <w:szCs w:val="24"/>
        </w:rPr>
        <w:t> </w:t>
      </w:r>
      <w:proofErr w:type="spellStart"/>
      <w:r w:rsidRPr="00D579AF">
        <w:rPr>
          <w:rFonts w:asciiTheme="majorBidi" w:eastAsia="Calibri" w:hAnsiTheme="majorBidi" w:cstheme="majorBidi"/>
          <w:color w:val="000000" w:themeColor="text1"/>
          <w:sz w:val="24"/>
          <w:szCs w:val="24"/>
          <w:shd w:val="clear" w:color="auto" w:fill="FFFFFF"/>
        </w:rPr>
        <w:t>Maydica</w:t>
      </w:r>
      <w:proofErr w:type="spellEnd"/>
      <w:r w:rsidRPr="00D579AF">
        <w:rPr>
          <w:rFonts w:asciiTheme="majorBidi" w:eastAsia="Calibri" w:hAnsiTheme="majorBidi" w:cstheme="majorBidi"/>
          <w:color w:val="000000" w:themeColor="text1"/>
          <w:sz w:val="24"/>
          <w:szCs w:val="24"/>
        </w:rPr>
        <w:t> </w:t>
      </w:r>
      <w:r w:rsidRPr="00D579AF">
        <w:rPr>
          <w:rFonts w:asciiTheme="majorBidi" w:eastAsia="Calibri" w:hAnsiTheme="majorBidi" w:cstheme="majorBidi"/>
          <w:color w:val="000000" w:themeColor="text1"/>
          <w:sz w:val="24"/>
          <w:szCs w:val="24"/>
          <w:shd w:val="clear" w:color="auto" w:fill="FFFFFF"/>
        </w:rPr>
        <w:t>53: 143-149.</w:t>
      </w:r>
    </w:p>
    <w:p w14:paraId="70B6330B" w14:textId="5976B291" w:rsidR="00B05425" w:rsidRPr="00D579AF" w:rsidRDefault="00B05425" w:rsidP="00250AFC">
      <w:pPr>
        <w:widowControl w:val="0"/>
        <w:autoSpaceDE w:val="0"/>
        <w:autoSpaceDN w:val="0"/>
        <w:bidi w:val="0"/>
        <w:adjustRightInd w:val="0"/>
        <w:spacing w:after="0" w:line="240" w:lineRule="auto"/>
        <w:jc w:val="both"/>
        <w:rPr>
          <w:rStyle w:val="Hyperlink"/>
          <w:rFonts w:asciiTheme="majorBidi" w:hAnsiTheme="majorBidi" w:cstheme="majorBidi"/>
          <w:sz w:val="24"/>
          <w:szCs w:val="24"/>
        </w:rPr>
      </w:pPr>
      <w:r w:rsidRPr="00D579AF">
        <w:rPr>
          <w:rFonts w:asciiTheme="majorBidi" w:eastAsia="Calibri" w:hAnsiTheme="majorBidi" w:cstheme="majorBidi"/>
          <w:color w:val="000000" w:themeColor="text1"/>
          <w:sz w:val="24"/>
          <w:szCs w:val="24"/>
          <w:shd w:val="clear" w:color="auto" w:fill="FFFFFF"/>
        </w:rPr>
        <w:t xml:space="preserve">4. </w:t>
      </w:r>
      <w:proofErr w:type="spellStart"/>
      <w:r w:rsidR="00AA131C" w:rsidRPr="00D579AF">
        <w:rPr>
          <w:rFonts w:asciiTheme="majorBidi" w:hAnsiTheme="majorBidi" w:cstheme="majorBidi"/>
          <w:sz w:val="24"/>
          <w:szCs w:val="24"/>
        </w:rPr>
        <w:t>Alkazaali</w:t>
      </w:r>
      <w:proofErr w:type="spellEnd"/>
      <w:r w:rsidR="00AA131C" w:rsidRPr="00D579AF">
        <w:rPr>
          <w:rFonts w:asciiTheme="majorBidi" w:hAnsiTheme="majorBidi" w:cstheme="majorBidi"/>
          <w:sz w:val="24"/>
          <w:szCs w:val="24"/>
        </w:rPr>
        <w:t xml:space="preserve">, H. A. and F. Y.  </w:t>
      </w:r>
      <w:proofErr w:type="spellStart"/>
      <w:proofErr w:type="gramStart"/>
      <w:r w:rsidR="00AA131C" w:rsidRPr="00D579AF">
        <w:rPr>
          <w:rFonts w:asciiTheme="majorBidi" w:hAnsiTheme="majorBidi" w:cstheme="majorBidi"/>
          <w:sz w:val="24"/>
          <w:szCs w:val="24"/>
        </w:rPr>
        <w:t>Baktash</w:t>
      </w:r>
      <w:proofErr w:type="spellEnd"/>
      <w:r w:rsidR="00AA131C" w:rsidRPr="00D579AF">
        <w:rPr>
          <w:rFonts w:asciiTheme="majorBidi" w:hAnsiTheme="majorBidi" w:cstheme="majorBidi"/>
          <w:sz w:val="24"/>
          <w:szCs w:val="24"/>
        </w:rPr>
        <w:t>.</w:t>
      </w:r>
      <w:proofErr w:type="gramEnd"/>
      <w:r w:rsidR="00AA131C" w:rsidRPr="00D579AF">
        <w:rPr>
          <w:rFonts w:asciiTheme="majorBidi" w:hAnsiTheme="majorBidi" w:cstheme="majorBidi"/>
          <w:sz w:val="24"/>
          <w:szCs w:val="24"/>
        </w:rPr>
        <w:t xml:space="preserve"> 2017. Impact of corn grain moisture at harvesting to </w:t>
      </w:r>
      <w:r w:rsidR="00AA131C" w:rsidRPr="00D579AF">
        <w:rPr>
          <w:rFonts w:asciiTheme="majorBidi" w:hAnsiTheme="majorBidi" w:cstheme="majorBidi"/>
          <w:sz w:val="24"/>
          <w:szCs w:val="24"/>
        </w:rPr>
        <w:lastRenderedPageBreak/>
        <w:t xml:space="preserve">agronomic traits in subsequent generation. </w:t>
      </w:r>
      <w:proofErr w:type="gramStart"/>
      <w:r w:rsidR="00AA131C" w:rsidRPr="00D579AF">
        <w:rPr>
          <w:rFonts w:asciiTheme="majorBidi" w:hAnsiTheme="majorBidi" w:cstheme="majorBidi"/>
          <w:sz w:val="24"/>
          <w:szCs w:val="24"/>
        </w:rPr>
        <w:t>Iraqi Journal of Agricultural Sciences, 48(Special).</w:t>
      </w:r>
      <w:proofErr w:type="gramEnd"/>
      <w:r w:rsidR="00AA131C" w:rsidRPr="00D579AF">
        <w:rPr>
          <w:rFonts w:asciiTheme="majorBidi" w:hAnsiTheme="majorBidi" w:cstheme="majorBidi"/>
          <w:sz w:val="24"/>
          <w:szCs w:val="24"/>
        </w:rPr>
        <w:t xml:space="preserve"> </w:t>
      </w:r>
      <w:hyperlink r:id="rId22" w:history="1">
        <w:r w:rsidR="00AA131C" w:rsidRPr="00D579AF">
          <w:rPr>
            <w:rStyle w:val="Hyperlink"/>
            <w:rFonts w:asciiTheme="majorBidi" w:hAnsiTheme="majorBidi" w:cstheme="majorBidi"/>
            <w:sz w:val="24"/>
            <w:szCs w:val="24"/>
          </w:rPr>
          <w:t>https://doi.org/10.36103/ijas.v48iSpecial.240</w:t>
        </w:r>
      </w:hyperlink>
      <w:r w:rsidR="00AA131C" w:rsidRPr="00D579AF">
        <w:rPr>
          <w:rStyle w:val="Hyperlink"/>
          <w:rFonts w:asciiTheme="majorBidi" w:hAnsiTheme="majorBidi" w:cstheme="majorBidi"/>
          <w:sz w:val="24"/>
          <w:szCs w:val="24"/>
        </w:rPr>
        <w:t xml:space="preserve"> </w:t>
      </w:r>
    </w:p>
    <w:p w14:paraId="69A57BA5" w14:textId="24D971F5" w:rsidR="00AA131C" w:rsidRPr="00D579AF" w:rsidRDefault="00B05425" w:rsidP="00250AFC">
      <w:pPr>
        <w:bidi w:val="0"/>
        <w:spacing w:after="0" w:line="240" w:lineRule="auto"/>
        <w:jc w:val="both"/>
        <w:rPr>
          <w:rFonts w:asciiTheme="majorBidi" w:hAnsiTheme="majorBidi" w:cstheme="majorBidi"/>
          <w:sz w:val="24"/>
          <w:szCs w:val="24"/>
        </w:rPr>
      </w:pPr>
      <w:r w:rsidRPr="00D579AF">
        <w:rPr>
          <w:rFonts w:asciiTheme="majorBidi" w:hAnsiTheme="majorBidi" w:cstheme="majorBidi"/>
          <w:sz w:val="24"/>
          <w:szCs w:val="24"/>
        </w:rPr>
        <w:t xml:space="preserve">5. </w:t>
      </w:r>
      <w:proofErr w:type="spellStart"/>
      <w:r w:rsidR="00AA131C" w:rsidRPr="00D579AF">
        <w:rPr>
          <w:rFonts w:asciiTheme="majorBidi" w:hAnsiTheme="majorBidi" w:cstheme="majorBidi"/>
          <w:sz w:val="24"/>
          <w:szCs w:val="24"/>
        </w:rPr>
        <w:t>Alkazaali</w:t>
      </w:r>
      <w:proofErr w:type="spellEnd"/>
      <w:r w:rsidR="00AA131C" w:rsidRPr="00D579AF">
        <w:rPr>
          <w:rFonts w:asciiTheme="majorBidi" w:hAnsiTheme="majorBidi" w:cstheme="majorBidi"/>
          <w:sz w:val="24"/>
          <w:szCs w:val="24"/>
        </w:rPr>
        <w:t xml:space="preserve">, H. A. and F. Y.  </w:t>
      </w:r>
      <w:proofErr w:type="spellStart"/>
      <w:proofErr w:type="gramStart"/>
      <w:r w:rsidR="00AA131C" w:rsidRPr="00D579AF">
        <w:rPr>
          <w:rFonts w:asciiTheme="majorBidi" w:hAnsiTheme="majorBidi" w:cstheme="majorBidi"/>
          <w:sz w:val="24"/>
          <w:szCs w:val="24"/>
        </w:rPr>
        <w:t>Baktash</w:t>
      </w:r>
      <w:proofErr w:type="spellEnd"/>
      <w:r w:rsidR="00AA131C" w:rsidRPr="00D579AF">
        <w:rPr>
          <w:rFonts w:asciiTheme="majorBidi" w:hAnsiTheme="majorBidi" w:cstheme="majorBidi"/>
          <w:sz w:val="24"/>
          <w:szCs w:val="24"/>
        </w:rPr>
        <w:t>.</w:t>
      </w:r>
      <w:proofErr w:type="gramEnd"/>
      <w:r w:rsidR="00AA131C" w:rsidRPr="00D579AF">
        <w:rPr>
          <w:rFonts w:asciiTheme="majorBidi" w:hAnsiTheme="majorBidi" w:cstheme="majorBidi"/>
          <w:sz w:val="24"/>
          <w:szCs w:val="24"/>
        </w:rPr>
        <w:t xml:space="preserve">  2017. </w:t>
      </w:r>
      <w:proofErr w:type="spellStart"/>
      <w:proofErr w:type="gramStart"/>
      <w:r w:rsidR="00AA131C" w:rsidRPr="00D579AF">
        <w:rPr>
          <w:rFonts w:asciiTheme="majorBidi" w:hAnsiTheme="majorBidi" w:cstheme="majorBidi"/>
          <w:sz w:val="24"/>
          <w:szCs w:val="24"/>
        </w:rPr>
        <w:t>responce</w:t>
      </w:r>
      <w:proofErr w:type="spellEnd"/>
      <w:proofErr w:type="gramEnd"/>
      <w:r w:rsidR="00AA131C" w:rsidRPr="00D579AF">
        <w:rPr>
          <w:rFonts w:asciiTheme="majorBidi" w:hAnsiTheme="majorBidi" w:cstheme="majorBidi"/>
          <w:sz w:val="24"/>
          <w:szCs w:val="24"/>
        </w:rPr>
        <w:t xml:space="preserve"> of corn grain traits to harvesting moisture. Iraqi Journal of Agricultural Sciences, 48(Special): 18-23. </w:t>
      </w:r>
      <w:hyperlink r:id="rId23" w:history="1">
        <w:r w:rsidR="00AA131C" w:rsidRPr="00D579AF">
          <w:rPr>
            <w:rStyle w:val="Hyperlink"/>
            <w:rFonts w:asciiTheme="majorBidi" w:hAnsiTheme="majorBidi" w:cstheme="majorBidi"/>
            <w:sz w:val="24"/>
            <w:szCs w:val="24"/>
          </w:rPr>
          <w:t>https://doi.org/10.36103/ijas.v48iSpecial.239</w:t>
        </w:r>
      </w:hyperlink>
    </w:p>
    <w:p w14:paraId="1865688F" w14:textId="77777777" w:rsidR="00D579AF" w:rsidRDefault="00B05425" w:rsidP="00250AFC">
      <w:pPr>
        <w:bidi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6. </w:t>
      </w:r>
      <w:proofErr w:type="spellStart"/>
      <w:r w:rsidRPr="00D579AF">
        <w:rPr>
          <w:rFonts w:asciiTheme="majorBidi" w:eastAsia="Calibri" w:hAnsiTheme="majorBidi" w:cstheme="majorBidi"/>
          <w:color w:val="000000" w:themeColor="text1"/>
          <w:sz w:val="24"/>
          <w:szCs w:val="24"/>
          <w:shd w:val="clear" w:color="auto" w:fill="FFFFFF"/>
        </w:rPr>
        <w:t>Brumlop</w:t>
      </w:r>
      <w:proofErr w:type="spellEnd"/>
      <w:r w:rsidRPr="00D579AF">
        <w:rPr>
          <w:rFonts w:asciiTheme="majorBidi" w:eastAsia="Calibri" w:hAnsiTheme="majorBidi" w:cstheme="majorBidi"/>
          <w:color w:val="000000" w:themeColor="text1"/>
          <w:sz w:val="24"/>
          <w:szCs w:val="24"/>
          <w:shd w:val="clear" w:color="auto" w:fill="FFFFFF"/>
        </w:rPr>
        <w:t xml:space="preserve">, S., and M.R. </w:t>
      </w:r>
      <w:proofErr w:type="spellStart"/>
      <w:r w:rsidRPr="00D579AF">
        <w:rPr>
          <w:rFonts w:asciiTheme="majorBidi" w:eastAsia="Calibri" w:hAnsiTheme="majorBidi" w:cstheme="majorBidi"/>
          <w:color w:val="000000" w:themeColor="text1"/>
          <w:sz w:val="24"/>
          <w:szCs w:val="24"/>
          <w:shd w:val="clear" w:color="auto" w:fill="FFFFFF"/>
        </w:rPr>
        <w:t>Finckh</w:t>
      </w:r>
      <w:proofErr w:type="spellEnd"/>
      <w:r w:rsidRPr="00D579AF">
        <w:rPr>
          <w:rFonts w:asciiTheme="majorBidi" w:eastAsia="Calibri" w:hAnsiTheme="majorBidi" w:cstheme="majorBidi"/>
          <w:color w:val="000000" w:themeColor="text1"/>
          <w:sz w:val="24"/>
          <w:szCs w:val="24"/>
          <w:shd w:val="clear" w:color="auto" w:fill="FFFFFF"/>
        </w:rPr>
        <w:t>. 2011. Applications and Potentials of Marker-Assisted Selection (MAS) In Plant Breeding. </w:t>
      </w:r>
      <w:proofErr w:type="gramStart"/>
      <w:r w:rsidRPr="00D579AF">
        <w:rPr>
          <w:rFonts w:asciiTheme="majorBidi" w:eastAsia="Calibri" w:hAnsiTheme="majorBidi" w:cstheme="majorBidi"/>
          <w:color w:val="000000" w:themeColor="text1"/>
          <w:sz w:val="24"/>
          <w:szCs w:val="24"/>
          <w:shd w:val="clear" w:color="auto" w:fill="FFFFFF"/>
        </w:rPr>
        <w:t>Final report of the F+E Project, Germany.</w:t>
      </w:r>
      <w:proofErr w:type="gramEnd"/>
      <w:r w:rsidRPr="00D579AF">
        <w:rPr>
          <w:rFonts w:asciiTheme="majorBidi" w:eastAsia="Calibri" w:hAnsiTheme="majorBidi" w:cstheme="majorBidi"/>
          <w:color w:val="000000" w:themeColor="text1"/>
          <w:sz w:val="24"/>
          <w:szCs w:val="24"/>
          <w:shd w:val="clear" w:color="auto" w:fill="FFFFFF"/>
        </w:rPr>
        <w:t xml:space="preserve"> </w:t>
      </w:r>
      <w:proofErr w:type="spellStart"/>
      <w:r w:rsidRPr="00D579AF">
        <w:rPr>
          <w:rFonts w:asciiTheme="majorBidi" w:eastAsia="Calibri" w:hAnsiTheme="majorBidi" w:cstheme="majorBidi"/>
          <w:color w:val="000000" w:themeColor="text1"/>
          <w:sz w:val="24"/>
          <w:szCs w:val="24"/>
          <w:shd w:val="clear" w:color="auto" w:fill="FFFFFF"/>
        </w:rPr>
        <w:t>pp</w:t>
      </w:r>
      <w:proofErr w:type="spellEnd"/>
      <w:r w:rsidRPr="00D579AF">
        <w:rPr>
          <w:rFonts w:asciiTheme="majorBidi" w:eastAsia="Calibri" w:hAnsiTheme="majorBidi" w:cstheme="majorBidi"/>
          <w:color w:val="000000" w:themeColor="text1"/>
          <w:sz w:val="24"/>
          <w:szCs w:val="24"/>
          <w:shd w:val="clear" w:color="auto" w:fill="FFFFFF"/>
        </w:rPr>
        <w:t>: 178.</w:t>
      </w:r>
    </w:p>
    <w:p w14:paraId="27E01BF8" w14:textId="27482FD2" w:rsidR="00B05425" w:rsidRPr="00D579AF" w:rsidRDefault="00C46D78" w:rsidP="00D579AF">
      <w:pPr>
        <w:bidi w:val="0"/>
        <w:spacing w:after="0" w:line="240" w:lineRule="auto"/>
        <w:jc w:val="both"/>
        <w:rPr>
          <w:rStyle w:val="Hyperlink"/>
          <w:rFonts w:asciiTheme="majorBidi" w:hAnsiTheme="majorBidi" w:cstheme="majorBidi"/>
          <w:sz w:val="24"/>
          <w:szCs w:val="24"/>
        </w:rPr>
      </w:pPr>
      <w:hyperlink r:id="rId24" w:history="1">
        <w:r w:rsidR="00E669EA" w:rsidRPr="00D579AF">
          <w:rPr>
            <w:rStyle w:val="Hyperlink"/>
            <w:rFonts w:asciiTheme="majorBidi" w:hAnsiTheme="majorBidi" w:cstheme="majorBidi"/>
            <w:sz w:val="24"/>
            <w:szCs w:val="24"/>
          </w:rPr>
          <w:t>http://www.bfn.de/0502_</w:t>
        </w:r>
      </w:hyperlink>
      <w:r w:rsidR="00E669EA" w:rsidRPr="00D579AF">
        <w:rPr>
          <w:rStyle w:val="Hyperlink"/>
          <w:rFonts w:asciiTheme="majorBidi" w:hAnsiTheme="majorBidi" w:cstheme="majorBidi"/>
          <w:sz w:val="24"/>
          <w:szCs w:val="24"/>
        </w:rPr>
        <w:t xml:space="preserve"> </w:t>
      </w:r>
      <w:r w:rsidR="00B443F1" w:rsidRPr="00D579AF">
        <w:rPr>
          <w:rStyle w:val="Hyperlink"/>
          <w:rFonts w:asciiTheme="majorBidi" w:hAnsiTheme="majorBidi" w:cstheme="majorBidi"/>
          <w:sz w:val="24"/>
          <w:szCs w:val="24"/>
        </w:rPr>
        <w:t>skripten.html</w:t>
      </w:r>
    </w:p>
    <w:p w14:paraId="175F4C68" w14:textId="77777777" w:rsidR="00D579AF" w:rsidRDefault="00B05425" w:rsidP="00250AFC">
      <w:pPr>
        <w:pStyle w:val="Single"/>
        <w:spacing w:after="0"/>
        <w:rPr>
          <w:rFonts w:eastAsia="Calibri"/>
          <w:color w:val="000000" w:themeColor="text1"/>
          <w:shd w:val="clear" w:color="auto" w:fill="FFFFFF"/>
        </w:rPr>
      </w:pPr>
      <w:r w:rsidRPr="00D579AF">
        <w:rPr>
          <w:rFonts w:eastAsia="Calibri"/>
          <w:color w:val="000000" w:themeColor="text1"/>
          <w:shd w:val="clear" w:color="auto" w:fill="FFFFFF"/>
        </w:rPr>
        <w:t xml:space="preserve">7. </w:t>
      </w:r>
      <w:proofErr w:type="spellStart"/>
      <w:r w:rsidRPr="00D579AF">
        <w:rPr>
          <w:rFonts w:eastAsia="Calibri"/>
          <w:color w:val="000000" w:themeColor="text1"/>
          <w:shd w:val="clear" w:color="auto" w:fill="FFFFFF"/>
        </w:rPr>
        <w:t>Chesnokov</w:t>
      </w:r>
      <w:proofErr w:type="spellEnd"/>
      <w:r w:rsidRPr="00D579AF">
        <w:rPr>
          <w:rFonts w:eastAsia="Calibri"/>
          <w:color w:val="000000" w:themeColor="text1"/>
          <w:shd w:val="clear" w:color="auto" w:fill="FFFFFF"/>
        </w:rPr>
        <w:t xml:space="preserve">, Y.V. and A.M. </w:t>
      </w:r>
      <w:proofErr w:type="spellStart"/>
      <w:r w:rsidRPr="00D579AF">
        <w:rPr>
          <w:rFonts w:eastAsia="Calibri"/>
          <w:color w:val="000000" w:themeColor="text1"/>
          <w:shd w:val="clear" w:color="auto" w:fill="FFFFFF"/>
        </w:rPr>
        <w:t>Artemyeva</w:t>
      </w:r>
      <w:proofErr w:type="spellEnd"/>
      <w:r w:rsidRPr="00D579AF">
        <w:rPr>
          <w:rFonts w:eastAsia="Calibri"/>
          <w:color w:val="000000" w:themeColor="text1"/>
          <w:shd w:val="clear" w:color="auto" w:fill="FFFFFF"/>
        </w:rPr>
        <w:t>. 2015. Evaluation of the measure of polymorphism information of genetic diversity. Agric. Biol. 50(5): 571-578.</w:t>
      </w:r>
      <w:r w:rsidR="00747CBA" w:rsidRPr="00D579AF">
        <w:rPr>
          <w:rFonts w:eastAsia="Calibri"/>
          <w:color w:val="000000" w:themeColor="text1"/>
          <w:shd w:val="clear" w:color="auto" w:fill="FFFFFF"/>
        </w:rPr>
        <w:t xml:space="preserve"> </w:t>
      </w:r>
    </w:p>
    <w:p w14:paraId="5B9DBC61" w14:textId="3E02DF57" w:rsidR="00B05425" w:rsidRPr="00D579AF" w:rsidRDefault="00747CBA" w:rsidP="00250AFC">
      <w:pPr>
        <w:pStyle w:val="Single"/>
        <w:spacing w:after="0"/>
        <w:rPr>
          <w:rFonts w:eastAsia="Calibri"/>
          <w:color w:val="000000" w:themeColor="text1"/>
          <w:shd w:val="clear" w:color="auto" w:fill="FFFFFF"/>
        </w:rPr>
      </w:pPr>
      <w:proofErr w:type="spellStart"/>
      <w:proofErr w:type="gramStart"/>
      <w:r w:rsidRPr="00D579AF">
        <w:rPr>
          <w:rFonts w:eastAsia="Calibri"/>
          <w:color w:val="000000" w:themeColor="text1"/>
          <w:shd w:val="clear" w:color="auto" w:fill="FFFFFF"/>
        </w:rPr>
        <w:t>doi</w:t>
      </w:r>
      <w:proofErr w:type="spellEnd"/>
      <w:proofErr w:type="gramEnd"/>
      <w:r w:rsidRPr="00D579AF">
        <w:rPr>
          <w:rFonts w:eastAsia="Calibri"/>
          <w:color w:val="000000" w:themeColor="text1"/>
          <w:shd w:val="clear" w:color="auto" w:fill="FFFFFF"/>
        </w:rPr>
        <w:t xml:space="preserve">: </w:t>
      </w:r>
      <w:r w:rsidRPr="00D579AF">
        <w:rPr>
          <w:rStyle w:val="Hyperlink"/>
          <w:lang w:val="en-US"/>
        </w:rPr>
        <w:t>10.15389/agrobiology.2015.5.571rus</w:t>
      </w:r>
      <w:r w:rsidR="00B00F75" w:rsidRPr="00D579AF">
        <w:rPr>
          <w:rStyle w:val="Hyperlink"/>
          <w:lang w:val="en-US"/>
        </w:rPr>
        <w:t>.</w:t>
      </w:r>
    </w:p>
    <w:p w14:paraId="4D50B36C" w14:textId="77777777" w:rsidR="00B05425" w:rsidRPr="00D579AF" w:rsidRDefault="00B05425" w:rsidP="00250AFC">
      <w:pPr>
        <w:bidi w:val="0"/>
        <w:spacing w:after="0" w:line="240" w:lineRule="auto"/>
        <w:jc w:val="lowKashida"/>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lang w:val="en-MY"/>
        </w:rPr>
        <w:t xml:space="preserve">8. Desai, S.P., H.C. </w:t>
      </w:r>
      <w:proofErr w:type="spellStart"/>
      <w:r w:rsidRPr="00D579AF">
        <w:rPr>
          <w:rFonts w:asciiTheme="majorBidi" w:eastAsia="Calibri" w:hAnsiTheme="majorBidi" w:cstheme="majorBidi"/>
          <w:color w:val="000000" w:themeColor="text1"/>
          <w:sz w:val="24"/>
          <w:szCs w:val="24"/>
          <w:shd w:val="clear" w:color="auto" w:fill="FFFFFF"/>
          <w:lang w:val="en-MY"/>
        </w:rPr>
        <w:t>Lohithaswa</w:t>
      </w:r>
      <w:proofErr w:type="spellEnd"/>
      <w:r w:rsidRPr="00D579AF">
        <w:rPr>
          <w:rFonts w:asciiTheme="majorBidi" w:eastAsia="Calibri" w:hAnsiTheme="majorBidi" w:cstheme="majorBidi"/>
          <w:color w:val="000000" w:themeColor="text1"/>
          <w:sz w:val="24"/>
          <w:szCs w:val="24"/>
          <w:shd w:val="clear" w:color="auto" w:fill="FFFFFF"/>
          <w:lang w:val="en-MY"/>
        </w:rPr>
        <w:t xml:space="preserve">, R.L. </w:t>
      </w:r>
      <w:proofErr w:type="spellStart"/>
      <w:r w:rsidRPr="00D579AF">
        <w:rPr>
          <w:rFonts w:asciiTheme="majorBidi" w:eastAsia="Calibri" w:hAnsiTheme="majorBidi" w:cstheme="majorBidi"/>
          <w:color w:val="000000" w:themeColor="text1"/>
          <w:sz w:val="24"/>
          <w:szCs w:val="24"/>
          <w:shd w:val="clear" w:color="auto" w:fill="FFFFFF"/>
          <w:lang w:val="en-MY"/>
        </w:rPr>
        <w:t>Ravikumar</w:t>
      </w:r>
      <w:proofErr w:type="spellEnd"/>
      <w:r w:rsidRPr="00D579AF">
        <w:rPr>
          <w:rFonts w:asciiTheme="majorBidi" w:eastAsia="Calibri" w:hAnsiTheme="majorBidi" w:cstheme="majorBidi"/>
          <w:color w:val="000000" w:themeColor="text1"/>
          <w:sz w:val="24"/>
          <w:szCs w:val="24"/>
          <w:shd w:val="clear" w:color="auto" w:fill="FFFFFF"/>
          <w:lang w:val="en-MY"/>
        </w:rPr>
        <w:t xml:space="preserve"> and R.A. Mohan. 2022. SSR marker assay - based selection of parents for the development of </w:t>
      </w:r>
      <w:proofErr w:type="spellStart"/>
      <w:r w:rsidRPr="00D579AF">
        <w:rPr>
          <w:rFonts w:asciiTheme="majorBidi" w:eastAsia="Calibri" w:hAnsiTheme="majorBidi" w:cstheme="majorBidi"/>
          <w:color w:val="000000" w:themeColor="text1"/>
          <w:sz w:val="24"/>
          <w:szCs w:val="24"/>
          <w:shd w:val="clear" w:color="auto" w:fill="FFFFFF"/>
          <w:lang w:val="en-MY"/>
        </w:rPr>
        <w:t>multiparent</w:t>
      </w:r>
      <w:proofErr w:type="spellEnd"/>
      <w:r w:rsidRPr="00D579AF">
        <w:rPr>
          <w:rFonts w:asciiTheme="majorBidi" w:eastAsia="Calibri" w:hAnsiTheme="majorBidi" w:cstheme="majorBidi"/>
          <w:color w:val="000000" w:themeColor="text1"/>
          <w:sz w:val="24"/>
          <w:szCs w:val="24"/>
          <w:shd w:val="clear" w:color="auto" w:fill="FFFFFF"/>
          <w:lang w:val="en-MY"/>
        </w:rPr>
        <w:t xml:space="preserve"> segregating population in maize (</w:t>
      </w:r>
      <w:proofErr w:type="spellStart"/>
      <w:r w:rsidRPr="00D579AF">
        <w:rPr>
          <w:rFonts w:asciiTheme="majorBidi" w:eastAsia="Calibri" w:hAnsiTheme="majorBidi" w:cstheme="majorBidi"/>
          <w:i/>
          <w:iCs/>
          <w:color w:val="000000" w:themeColor="text1"/>
          <w:sz w:val="24"/>
          <w:szCs w:val="24"/>
          <w:shd w:val="clear" w:color="auto" w:fill="FFFFFF"/>
          <w:lang w:val="en-MY"/>
        </w:rPr>
        <w:t>Zea</w:t>
      </w:r>
      <w:proofErr w:type="spellEnd"/>
      <w:r w:rsidRPr="00D579AF">
        <w:rPr>
          <w:rFonts w:asciiTheme="majorBidi" w:eastAsia="Calibri" w:hAnsiTheme="majorBidi" w:cstheme="majorBidi"/>
          <w:i/>
          <w:iCs/>
          <w:color w:val="000000" w:themeColor="text1"/>
          <w:sz w:val="24"/>
          <w:szCs w:val="24"/>
          <w:shd w:val="clear" w:color="auto" w:fill="FFFFFF"/>
          <w:lang w:val="en-MY"/>
        </w:rPr>
        <w:t xml:space="preserve"> mays</w:t>
      </w:r>
      <w:r w:rsidRPr="00D579AF">
        <w:rPr>
          <w:rFonts w:asciiTheme="majorBidi" w:eastAsia="Calibri" w:hAnsiTheme="majorBidi" w:cstheme="majorBidi"/>
          <w:color w:val="000000" w:themeColor="text1"/>
          <w:sz w:val="24"/>
          <w:szCs w:val="24"/>
          <w:shd w:val="clear" w:color="auto" w:fill="FFFFFF"/>
          <w:lang w:val="en-MY"/>
        </w:rPr>
        <w:t xml:space="preserve"> L.). Mysore J. Agric. Sci. 56(1): 327-334.</w:t>
      </w:r>
    </w:p>
    <w:p w14:paraId="0F3ED0DE" w14:textId="77777777" w:rsidR="00D579AF" w:rsidRDefault="00B05425" w:rsidP="00250AFC">
      <w:pPr>
        <w:pStyle w:val="Single"/>
        <w:spacing w:after="0"/>
      </w:pPr>
      <w:r w:rsidRPr="00D579AF">
        <w:rPr>
          <w:rFonts w:eastAsia="Calibri"/>
          <w:color w:val="000000" w:themeColor="text1"/>
          <w:shd w:val="clear" w:color="auto" w:fill="FFFFFF"/>
        </w:rPr>
        <w:t xml:space="preserve">9. Dice, L.R. 1945. </w:t>
      </w:r>
      <w:proofErr w:type="gramStart"/>
      <w:r w:rsidRPr="00D579AF">
        <w:rPr>
          <w:rFonts w:eastAsia="Calibri"/>
          <w:color w:val="000000" w:themeColor="text1"/>
          <w:shd w:val="clear" w:color="auto" w:fill="FFFFFF"/>
        </w:rPr>
        <w:t>Measures of the amount of ecologic association between species.</w:t>
      </w:r>
      <w:proofErr w:type="gramEnd"/>
      <w:r w:rsidRPr="00D579AF">
        <w:rPr>
          <w:rFonts w:eastAsia="Calibri"/>
          <w:color w:val="000000" w:themeColor="text1"/>
          <w:shd w:val="clear" w:color="auto" w:fill="FFFFFF"/>
        </w:rPr>
        <w:t xml:space="preserve"> Ecol. 26(3):297-302.</w:t>
      </w:r>
      <w:r w:rsidR="004810C5" w:rsidRPr="00D579AF">
        <w:t xml:space="preserve"> </w:t>
      </w:r>
    </w:p>
    <w:p w14:paraId="2C001C70" w14:textId="77DF9A54" w:rsidR="00B05425" w:rsidRPr="00D579AF" w:rsidRDefault="00F567F8" w:rsidP="00250AFC">
      <w:pPr>
        <w:pStyle w:val="Single"/>
        <w:spacing w:after="0"/>
        <w:rPr>
          <w:rStyle w:val="Hyperlink"/>
        </w:rPr>
      </w:pPr>
      <w:proofErr w:type="spellStart"/>
      <w:r w:rsidRPr="00D579AF">
        <w:t>Doi</w:t>
      </w:r>
      <w:proofErr w:type="spellEnd"/>
      <w:r w:rsidRPr="00D579AF">
        <w:t xml:space="preserve">: </w:t>
      </w:r>
      <w:hyperlink r:id="rId25" w:history="1">
        <w:r w:rsidRPr="00D579AF">
          <w:rPr>
            <w:rStyle w:val="Hyperlink"/>
          </w:rPr>
          <w:t>https://doi.org/10.2307/</w:t>
        </w:r>
      </w:hyperlink>
      <w:r w:rsidRPr="00D579AF">
        <w:t xml:space="preserve"> </w:t>
      </w:r>
      <w:r w:rsidR="004810C5" w:rsidRPr="00D579AF">
        <w:rPr>
          <w:rStyle w:val="Hyperlink"/>
        </w:rPr>
        <w:t>1932409</w:t>
      </w:r>
      <w:r w:rsidRPr="00D579AF">
        <w:rPr>
          <w:rStyle w:val="Hyperlink"/>
        </w:rPr>
        <w:t>.</w:t>
      </w:r>
    </w:p>
    <w:p w14:paraId="58F62A14" w14:textId="588C9181" w:rsidR="00AA131C" w:rsidRPr="00D579AF" w:rsidRDefault="00B05425" w:rsidP="00D579AF">
      <w:pPr>
        <w:pStyle w:val="Single"/>
        <w:spacing w:after="0"/>
        <w:rPr>
          <w:color w:val="auto"/>
        </w:rPr>
      </w:pPr>
      <w:r w:rsidRPr="00D579AF">
        <w:rPr>
          <w:color w:val="auto"/>
        </w:rPr>
        <w:t xml:space="preserve">10. </w:t>
      </w:r>
      <w:proofErr w:type="spellStart"/>
      <w:r w:rsidRPr="00D579AF">
        <w:rPr>
          <w:color w:val="auto"/>
        </w:rPr>
        <w:t>Elsahookie</w:t>
      </w:r>
      <w:proofErr w:type="spellEnd"/>
      <w:r w:rsidRPr="00D579AF">
        <w:rPr>
          <w:color w:val="auto"/>
        </w:rPr>
        <w:t>, M.M.</w:t>
      </w:r>
      <w:r w:rsidR="00AA131C" w:rsidRPr="00D579AF">
        <w:rPr>
          <w:color w:val="auto"/>
        </w:rPr>
        <w:t>, H. A.</w:t>
      </w:r>
      <w:r w:rsidRPr="00D579AF">
        <w:rPr>
          <w:color w:val="auto"/>
        </w:rPr>
        <w:t xml:space="preserve"> </w:t>
      </w:r>
      <w:proofErr w:type="spellStart"/>
      <w:r w:rsidR="00AA131C" w:rsidRPr="00D579AF">
        <w:rPr>
          <w:color w:val="auto"/>
        </w:rPr>
        <w:t>Alkazaali</w:t>
      </w:r>
      <w:proofErr w:type="spellEnd"/>
      <w:r w:rsidR="00AA131C" w:rsidRPr="00D579AF">
        <w:rPr>
          <w:color w:val="auto"/>
        </w:rPr>
        <w:t xml:space="preserve">, and F. Y.  </w:t>
      </w:r>
      <w:proofErr w:type="spellStart"/>
      <w:proofErr w:type="gramStart"/>
      <w:r w:rsidR="00AA131C" w:rsidRPr="00D579AF">
        <w:rPr>
          <w:color w:val="auto"/>
        </w:rPr>
        <w:t>Baktash</w:t>
      </w:r>
      <w:proofErr w:type="spellEnd"/>
      <w:r w:rsidR="00AA131C" w:rsidRPr="00D579AF">
        <w:rPr>
          <w:color w:val="auto"/>
        </w:rPr>
        <w:t>.</w:t>
      </w:r>
      <w:proofErr w:type="gramEnd"/>
      <w:r w:rsidR="00D579AF">
        <w:rPr>
          <w:color w:val="auto"/>
        </w:rPr>
        <w:t xml:space="preserve"> </w:t>
      </w:r>
      <w:r w:rsidR="00AA131C" w:rsidRPr="00D579AF">
        <w:rPr>
          <w:color w:val="auto"/>
        </w:rPr>
        <w:t>2016</w:t>
      </w:r>
      <w:r w:rsidRPr="00D579AF">
        <w:rPr>
          <w:color w:val="auto"/>
        </w:rPr>
        <w:t xml:space="preserve">. </w:t>
      </w:r>
      <w:r w:rsidR="00AA131C" w:rsidRPr="00D579AF">
        <w:rPr>
          <w:color w:val="auto"/>
        </w:rPr>
        <w:t xml:space="preserve">Flowering syndrome – hybrid performance relationship in maize 2- yield and yield components. Iraqi Journal of </w:t>
      </w:r>
      <w:r w:rsidR="00AA131C" w:rsidRPr="00D579AF">
        <w:rPr>
          <w:color w:val="auto"/>
        </w:rPr>
        <w:lastRenderedPageBreak/>
        <w:t xml:space="preserve">Agricultural Sciences, 47(4): 910-920. </w:t>
      </w:r>
      <w:hyperlink r:id="rId26" w:history="1">
        <w:r w:rsidR="00AA131C" w:rsidRPr="00D579AF">
          <w:rPr>
            <w:rStyle w:val="Hyperlink"/>
          </w:rPr>
          <w:t>https://doi.org/10.36103/ijas.v47i4.519</w:t>
        </w:r>
      </w:hyperlink>
      <w:r w:rsidR="00AA131C" w:rsidRPr="00D579AF">
        <w:rPr>
          <w:color w:val="auto"/>
        </w:rPr>
        <w:t xml:space="preserve"> </w:t>
      </w:r>
    </w:p>
    <w:p w14:paraId="2A615E96" w14:textId="77777777" w:rsidR="001E3126" w:rsidRPr="00D579AF" w:rsidRDefault="00AA131C" w:rsidP="00250AFC">
      <w:pPr>
        <w:pStyle w:val="Single"/>
        <w:spacing w:after="0"/>
        <w:rPr>
          <w:rStyle w:val="markedcontent"/>
        </w:rPr>
      </w:pPr>
      <w:r w:rsidRPr="00D579AF">
        <w:rPr>
          <w:color w:val="auto"/>
        </w:rPr>
        <w:t xml:space="preserve"> </w:t>
      </w:r>
      <w:r w:rsidR="00B05425" w:rsidRPr="00D579AF">
        <w:t xml:space="preserve">11. </w:t>
      </w:r>
      <w:proofErr w:type="spellStart"/>
      <w:r w:rsidR="001E3126" w:rsidRPr="00D579AF">
        <w:t>Eidens</w:t>
      </w:r>
      <w:proofErr w:type="spellEnd"/>
      <w:r w:rsidR="001E3126" w:rsidRPr="00D579AF">
        <w:t xml:space="preserve">, H D. M., R N. Bell, S. L. </w:t>
      </w:r>
      <w:proofErr w:type="spellStart"/>
      <w:r w:rsidR="001E3126" w:rsidRPr="00D579AF">
        <w:t>Neuhausen</w:t>
      </w:r>
      <w:proofErr w:type="spellEnd"/>
      <w:r w:rsidR="001E3126" w:rsidRPr="00D579AF">
        <w:t xml:space="preserve">, and T </w:t>
      </w:r>
      <w:proofErr w:type="spellStart"/>
      <w:r w:rsidR="001E3126" w:rsidRPr="00D579AF">
        <w:t>Helentjaris</w:t>
      </w:r>
      <w:proofErr w:type="spellEnd"/>
      <w:r w:rsidR="001E3126" w:rsidRPr="00D579AF">
        <w:t>.</w:t>
      </w:r>
      <w:r w:rsidR="00B05425" w:rsidRPr="00D579AF">
        <w:t xml:space="preserve"> </w:t>
      </w:r>
      <w:r w:rsidR="001E3126" w:rsidRPr="00D579AF">
        <w:t>1990</w:t>
      </w:r>
      <w:r w:rsidR="00B05425" w:rsidRPr="00D579AF">
        <w:t xml:space="preserve">. </w:t>
      </w:r>
      <w:r w:rsidR="001E3126" w:rsidRPr="00D579AF">
        <w:rPr>
          <w:lang w:val="en-US"/>
        </w:rPr>
        <w:t>DNA sequence variation within maize and melon: observations from polymerase chain reaction amplification and direct sequencing. </w:t>
      </w:r>
      <w:r w:rsidR="001E3126" w:rsidRPr="00D579AF">
        <w:rPr>
          <w:i/>
          <w:iCs/>
          <w:lang w:val="en-US"/>
        </w:rPr>
        <w:t>Genetics</w:t>
      </w:r>
      <w:r w:rsidR="001E3126" w:rsidRPr="00D579AF">
        <w:rPr>
          <w:lang w:val="en-US"/>
        </w:rPr>
        <w:t xml:space="preserve">, 126(1), 207-217. </w:t>
      </w:r>
    </w:p>
    <w:p w14:paraId="23B6E55F" w14:textId="77777777" w:rsidR="00D579AF" w:rsidRDefault="00B05425" w:rsidP="00250AFC">
      <w:pPr>
        <w:pStyle w:val="Single"/>
        <w:spacing w:after="0"/>
        <w:rPr>
          <w:rStyle w:val="markedcontent"/>
        </w:rPr>
      </w:pPr>
      <w:r w:rsidRPr="00D579AF">
        <w:rPr>
          <w:rStyle w:val="markedcontent"/>
        </w:rPr>
        <w:t xml:space="preserve">12. </w:t>
      </w:r>
      <w:proofErr w:type="spellStart"/>
      <w:r w:rsidRPr="00D579AF">
        <w:rPr>
          <w:rStyle w:val="markedcontent"/>
        </w:rPr>
        <w:t>Excoffier</w:t>
      </w:r>
      <w:proofErr w:type="spellEnd"/>
      <w:r w:rsidRPr="00D579AF">
        <w:rPr>
          <w:rStyle w:val="markedcontent"/>
        </w:rPr>
        <w:t xml:space="preserve">, L. and H.E.L. </w:t>
      </w:r>
      <w:proofErr w:type="spellStart"/>
      <w:r w:rsidRPr="00D579AF">
        <w:rPr>
          <w:rStyle w:val="markedcontent"/>
        </w:rPr>
        <w:t>Lischer</w:t>
      </w:r>
      <w:proofErr w:type="spellEnd"/>
      <w:r w:rsidRPr="00D579AF">
        <w:rPr>
          <w:rStyle w:val="markedcontent"/>
        </w:rPr>
        <w:t xml:space="preserve">. 2010. </w:t>
      </w:r>
      <w:proofErr w:type="spellStart"/>
      <w:r w:rsidRPr="00D579AF">
        <w:rPr>
          <w:rStyle w:val="markedcontent"/>
        </w:rPr>
        <w:t>Arlequin</w:t>
      </w:r>
      <w:proofErr w:type="spellEnd"/>
      <w:r w:rsidRPr="00D579AF">
        <w:rPr>
          <w:rStyle w:val="markedcontent"/>
        </w:rPr>
        <w:t xml:space="preserve"> suite </w:t>
      </w:r>
      <w:proofErr w:type="spellStart"/>
      <w:r w:rsidRPr="00D579AF">
        <w:rPr>
          <w:rStyle w:val="markedcontent"/>
        </w:rPr>
        <w:t>ver</w:t>
      </w:r>
      <w:proofErr w:type="spellEnd"/>
      <w:r w:rsidRPr="00D579AF">
        <w:rPr>
          <w:rStyle w:val="markedcontent"/>
        </w:rPr>
        <w:t xml:space="preserve"> 3.5: A new series of programs to perform population genetics analyses under Linux and windows. Mol. Ecol. </w:t>
      </w:r>
      <w:proofErr w:type="spellStart"/>
      <w:r w:rsidRPr="00D579AF">
        <w:rPr>
          <w:rStyle w:val="markedcontent"/>
        </w:rPr>
        <w:t>Resour</w:t>
      </w:r>
      <w:proofErr w:type="spellEnd"/>
      <w:r w:rsidRPr="00D579AF">
        <w:rPr>
          <w:rStyle w:val="markedcontent"/>
        </w:rPr>
        <w:t>. 10(3): 564-567.</w:t>
      </w:r>
      <w:r w:rsidR="00C714AD" w:rsidRPr="00D579AF">
        <w:rPr>
          <w:rStyle w:val="markedcontent"/>
        </w:rPr>
        <w:t xml:space="preserve"> </w:t>
      </w:r>
    </w:p>
    <w:p w14:paraId="0295156F" w14:textId="3A8A2961" w:rsidR="00B05425" w:rsidRPr="00D579AF" w:rsidRDefault="00C714AD" w:rsidP="00250AFC">
      <w:pPr>
        <w:pStyle w:val="Single"/>
        <w:spacing w:after="0"/>
        <w:rPr>
          <w:rStyle w:val="markedcontent"/>
        </w:rPr>
      </w:pPr>
      <w:r w:rsidRPr="00D579AF">
        <w:t xml:space="preserve">DOI: </w:t>
      </w:r>
      <w:hyperlink r:id="rId27" w:tgtFrame="_blank" w:history="1">
        <w:r w:rsidRPr="00D579AF">
          <w:rPr>
            <w:rStyle w:val="Hyperlink"/>
          </w:rPr>
          <w:t xml:space="preserve">10.1111/j.1755-0998.2010.02847.x </w:t>
        </w:r>
      </w:hyperlink>
    </w:p>
    <w:p w14:paraId="2C63E318" w14:textId="0BB545A0" w:rsidR="00B05425" w:rsidRPr="00D579AF" w:rsidRDefault="00B05425" w:rsidP="00250AFC">
      <w:pPr>
        <w:widowControl w:val="0"/>
        <w:autoSpaceDE w:val="0"/>
        <w:autoSpaceDN w:val="0"/>
        <w:bidi w:val="0"/>
        <w:adjustRightInd w:val="0"/>
        <w:spacing w:after="0" w:line="240" w:lineRule="auto"/>
        <w:jc w:val="both"/>
        <w:rPr>
          <w:rStyle w:val="Hyperlink"/>
          <w:rFonts w:asciiTheme="majorBidi" w:hAnsiTheme="majorBidi" w:cstheme="majorBidi"/>
          <w:sz w:val="24"/>
          <w:szCs w:val="24"/>
        </w:rPr>
      </w:pPr>
      <w:r w:rsidRPr="00D579AF">
        <w:rPr>
          <w:rStyle w:val="markedcontent"/>
          <w:rFonts w:asciiTheme="majorBidi" w:hAnsiTheme="majorBidi" w:cstheme="majorBidi"/>
          <w:sz w:val="24"/>
          <w:szCs w:val="24"/>
        </w:rPr>
        <w:t xml:space="preserve">13. Ferreira, F., A.S. Carlos, M. Carlos and M. Freddy. 2018. SSR-based genetic analysis of sweet corn inbred lines using artificial neural networks. </w:t>
      </w:r>
      <w:proofErr w:type="gramStart"/>
      <w:r w:rsidRPr="00D579AF">
        <w:rPr>
          <w:rStyle w:val="markedcontent"/>
          <w:rFonts w:asciiTheme="majorBidi" w:hAnsiTheme="majorBidi" w:cstheme="majorBidi"/>
          <w:sz w:val="24"/>
          <w:szCs w:val="24"/>
        </w:rPr>
        <w:t>Crop Breed.</w:t>
      </w:r>
      <w:proofErr w:type="gramEnd"/>
      <w:r w:rsidRPr="00D579AF">
        <w:rPr>
          <w:rStyle w:val="markedcontent"/>
          <w:rFonts w:asciiTheme="majorBidi" w:hAnsiTheme="majorBidi" w:cstheme="majorBidi"/>
          <w:sz w:val="24"/>
          <w:szCs w:val="24"/>
        </w:rPr>
        <w:t xml:space="preserve"> Appl. </w:t>
      </w:r>
      <w:proofErr w:type="spellStart"/>
      <w:r w:rsidRPr="00D579AF">
        <w:rPr>
          <w:rStyle w:val="markedcontent"/>
          <w:rFonts w:asciiTheme="majorBidi" w:hAnsiTheme="majorBidi" w:cstheme="majorBidi"/>
          <w:sz w:val="24"/>
          <w:szCs w:val="24"/>
        </w:rPr>
        <w:t>Biotechnol</w:t>
      </w:r>
      <w:proofErr w:type="spellEnd"/>
      <w:r w:rsidRPr="00D579AF">
        <w:rPr>
          <w:rStyle w:val="markedcontent"/>
          <w:rFonts w:asciiTheme="majorBidi" w:hAnsiTheme="majorBidi" w:cstheme="majorBidi"/>
          <w:sz w:val="24"/>
          <w:szCs w:val="24"/>
        </w:rPr>
        <w:t>.</w:t>
      </w:r>
      <w:r w:rsidRPr="00D579AF">
        <w:rPr>
          <w:rStyle w:val="markedcontent"/>
          <w:rFonts w:asciiTheme="majorBidi" w:hAnsiTheme="majorBidi" w:cstheme="majorBidi"/>
          <w:sz w:val="24"/>
          <w:szCs w:val="24"/>
        </w:rPr>
        <w:br/>
        <w:t>18(3): 309-313.</w:t>
      </w:r>
      <w:r w:rsidR="00341E6F" w:rsidRPr="00D579AF">
        <w:rPr>
          <w:rStyle w:val="markedcontent"/>
          <w:rFonts w:asciiTheme="majorBidi" w:hAnsiTheme="majorBidi" w:cstheme="majorBidi"/>
          <w:sz w:val="24"/>
          <w:szCs w:val="24"/>
        </w:rPr>
        <w:t xml:space="preserve">DOI: </w:t>
      </w:r>
      <w:r w:rsidR="00D46B87" w:rsidRPr="00D579AF">
        <w:rPr>
          <w:rFonts w:asciiTheme="majorBidi" w:hAnsiTheme="majorBidi" w:cstheme="majorBidi"/>
          <w:sz w:val="24"/>
          <w:szCs w:val="24"/>
        </w:rPr>
        <w:t xml:space="preserve"> </w:t>
      </w:r>
      <w:hyperlink r:id="rId28" w:history="1">
        <w:r w:rsidR="00D85FDE" w:rsidRPr="00D579AF">
          <w:rPr>
            <w:rStyle w:val="Hyperlink"/>
            <w:rFonts w:asciiTheme="majorBidi" w:hAnsiTheme="majorBidi" w:cstheme="majorBidi"/>
            <w:sz w:val="24"/>
            <w:szCs w:val="24"/>
          </w:rPr>
          <w:t>https://doi.org/10.1590/</w:t>
        </w:r>
      </w:hyperlink>
      <w:r w:rsidR="00D85FDE" w:rsidRPr="00D579AF">
        <w:rPr>
          <w:rStyle w:val="Hyperlink"/>
          <w:rFonts w:asciiTheme="majorBidi" w:hAnsiTheme="majorBidi" w:cstheme="majorBidi"/>
          <w:sz w:val="24"/>
          <w:szCs w:val="24"/>
        </w:rPr>
        <w:t xml:space="preserve"> </w:t>
      </w:r>
      <w:r w:rsidR="00D46B87" w:rsidRPr="00D579AF">
        <w:rPr>
          <w:rStyle w:val="Hyperlink"/>
          <w:rFonts w:asciiTheme="majorBidi" w:hAnsiTheme="majorBidi" w:cstheme="majorBidi"/>
          <w:sz w:val="24"/>
          <w:szCs w:val="24"/>
        </w:rPr>
        <w:t>1984-</w:t>
      </w:r>
      <w:r w:rsidR="00D85FDE" w:rsidRPr="00D579AF">
        <w:rPr>
          <w:rStyle w:val="Hyperlink"/>
          <w:rFonts w:asciiTheme="majorBidi" w:hAnsiTheme="majorBidi" w:cstheme="majorBidi"/>
          <w:sz w:val="24"/>
          <w:szCs w:val="24"/>
        </w:rPr>
        <w:t xml:space="preserve"> </w:t>
      </w:r>
      <w:r w:rsidR="00D46B87" w:rsidRPr="00D579AF">
        <w:rPr>
          <w:rStyle w:val="Hyperlink"/>
          <w:rFonts w:asciiTheme="majorBidi" w:hAnsiTheme="majorBidi" w:cstheme="majorBidi"/>
          <w:sz w:val="24"/>
          <w:szCs w:val="24"/>
        </w:rPr>
        <w:t>70332018v18n3n45</w:t>
      </w:r>
      <w:r w:rsidR="004F5B2D" w:rsidRPr="00D579AF">
        <w:rPr>
          <w:rStyle w:val="Hyperlink"/>
          <w:rFonts w:asciiTheme="majorBidi" w:hAnsiTheme="majorBidi" w:cstheme="majorBidi"/>
          <w:sz w:val="24"/>
          <w:szCs w:val="24"/>
        </w:rPr>
        <w:t>.</w:t>
      </w:r>
    </w:p>
    <w:p w14:paraId="552990BF" w14:textId="77777777" w:rsid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14. </w:t>
      </w:r>
      <w:proofErr w:type="spellStart"/>
      <w:r w:rsidRPr="00D579AF">
        <w:rPr>
          <w:rFonts w:asciiTheme="majorBidi" w:eastAsia="Calibri" w:hAnsiTheme="majorBidi" w:cstheme="majorBidi"/>
          <w:color w:val="000000" w:themeColor="text1"/>
          <w:sz w:val="24"/>
          <w:szCs w:val="24"/>
          <w:shd w:val="clear" w:color="auto" w:fill="FFFFFF"/>
        </w:rPr>
        <w:t>Kalia</w:t>
      </w:r>
      <w:proofErr w:type="spellEnd"/>
      <w:r w:rsidRPr="00D579AF">
        <w:rPr>
          <w:rFonts w:asciiTheme="majorBidi" w:eastAsia="Calibri" w:hAnsiTheme="majorBidi" w:cstheme="majorBidi"/>
          <w:color w:val="000000" w:themeColor="text1"/>
          <w:sz w:val="24"/>
          <w:szCs w:val="24"/>
          <w:shd w:val="clear" w:color="auto" w:fill="FFFFFF"/>
        </w:rPr>
        <w:t xml:space="preserve">, R.K., M.K. </w:t>
      </w:r>
      <w:proofErr w:type="spellStart"/>
      <w:r w:rsidRPr="00D579AF">
        <w:rPr>
          <w:rFonts w:asciiTheme="majorBidi" w:eastAsia="Calibri" w:hAnsiTheme="majorBidi" w:cstheme="majorBidi"/>
          <w:color w:val="000000" w:themeColor="text1"/>
          <w:sz w:val="24"/>
          <w:szCs w:val="24"/>
          <w:shd w:val="clear" w:color="auto" w:fill="FFFFFF"/>
        </w:rPr>
        <w:t>Rai</w:t>
      </w:r>
      <w:proofErr w:type="spellEnd"/>
      <w:r w:rsidRPr="00D579AF">
        <w:rPr>
          <w:rFonts w:asciiTheme="majorBidi" w:eastAsia="Calibri" w:hAnsiTheme="majorBidi" w:cstheme="majorBidi"/>
          <w:color w:val="000000" w:themeColor="text1"/>
          <w:sz w:val="24"/>
          <w:szCs w:val="24"/>
          <w:shd w:val="clear" w:color="auto" w:fill="FFFFFF"/>
        </w:rPr>
        <w:t xml:space="preserve">, S. </w:t>
      </w:r>
      <w:proofErr w:type="spellStart"/>
      <w:r w:rsidRPr="00D579AF">
        <w:rPr>
          <w:rFonts w:asciiTheme="majorBidi" w:eastAsia="Calibri" w:hAnsiTheme="majorBidi" w:cstheme="majorBidi"/>
          <w:color w:val="000000" w:themeColor="text1"/>
          <w:sz w:val="24"/>
          <w:szCs w:val="24"/>
          <w:shd w:val="clear" w:color="auto" w:fill="FFFFFF"/>
        </w:rPr>
        <w:t>Kalia</w:t>
      </w:r>
      <w:proofErr w:type="spellEnd"/>
      <w:r w:rsidRPr="00D579AF">
        <w:rPr>
          <w:rFonts w:asciiTheme="majorBidi" w:eastAsia="Calibri" w:hAnsiTheme="majorBidi" w:cstheme="majorBidi"/>
          <w:color w:val="000000" w:themeColor="text1"/>
          <w:sz w:val="24"/>
          <w:szCs w:val="24"/>
          <w:shd w:val="clear" w:color="auto" w:fill="FFFFFF"/>
        </w:rPr>
        <w:t xml:space="preserve">, R. Singh and A.K. </w:t>
      </w:r>
      <w:proofErr w:type="spellStart"/>
      <w:r w:rsidRPr="00D579AF">
        <w:rPr>
          <w:rFonts w:asciiTheme="majorBidi" w:eastAsia="Calibri" w:hAnsiTheme="majorBidi" w:cstheme="majorBidi"/>
          <w:color w:val="000000" w:themeColor="text1"/>
          <w:sz w:val="24"/>
          <w:szCs w:val="24"/>
          <w:shd w:val="clear" w:color="auto" w:fill="FFFFFF"/>
        </w:rPr>
        <w:t>Dhawan</w:t>
      </w:r>
      <w:proofErr w:type="spellEnd"/>
      <w:r w:rsidRPr="00D579AF">
        <w:rPr>
          <w:rFonts w:asciiTheme="majorBidi" w:eastAsia="Calibri" w:hAnsiTheme="majorBidi" w:cstheme="majorBidi"/>
          <w:color w:val="000000" w:themeColor="text1"/>
          <w:sz w:val="24"/>
          <w:szCs w:val="24"/>
          <w:shd w:val="clear" w:color="auto" w:fill="FFFFFF"/>
        </w:rPr>
        <w:t xml:space="preserve">. 2011. Microsatellite markers: an overview of the recent progress in plants. </w:t>
      </w:r>
      <w:proofErr w:type="spellStart"/>
      <w:r w:rsidRPr="00D579AF">
        <w:rPr>
          <w:rFonts w:asciiTheme="majorBidi" w:eastAsia="Calibri" w:hAnsiTheme="majorBidi" w:cstheme="majorBidi"/>
          <w:color w:val="000000" w:themeColor="text1"/>
          <w:sz w:val="24"/>
          <w:szCs w:val="24"/>
          <w:shd w:val="clear" w:color="auto" w:fill="FFFFFF"/>
        </w:rPr>
        <w:t>Euphytica</w:t>
      </w:r>
      <w:proofErr w:type="spellEnd"/>
      <w:r w:rsidRPr="00D579AF">
        <w:rPr>
          <w:rFonts w:asciiTheme="majorBidi" w:eastAsia="Calibri" w:hAnsiTheme="majorBidi" w:cstheme="majorBidi"/>
          <w:color w:val="000000" w:themeColor="text1"/>
          <w:sz w:val="24"/>
          <w:szCs w:val="24"/>
          <w:shd w:val="clear" w:color="auto" w:fill="FFFFFF"/>
        </w:rPr>
        <w:t xml:space="preserve"> 177:</w:t>
      </w:r>
      <w:r w:rsidR="004464D9" w:rsidRPr="00D579AF">
        <w:rPr>
          <w:rFonts w:asciiTheme="majorBidi" w:eastAsia="Calibri" w:hAnsiTheme="majorBidi" w:cstheme="majorBidi"/>
          <w:color w:val="000000" w:themeColor="text1"/>
          <w:sz w:val="24"/>
          <w:szCs w:val="24"/>
          <w:shd w:val="clear" w:color="auto" w:fill="FFFFFF"/>
        </w:rPr>
        <w:t xml:space="preserve"> </w:t>
      </w:r>
    </w:p>
    <w:p w14:paraId="0F0BEA2A" w14:textId="36A2E241" w:rsidR="00B05425" w:rsidRPr="00D579AF" w:rsidRDefault="004464D9" w:rsidP="00D579AF">
      <w:pPr>
        <w:widowControl w:val="0"/>
        <w:autoSpaceDE w:val="0"/>
        <w:autoSpaceDN w:val="0"/>
        <w:bidi w:val="0"/>
        <w:adjustRightInd w:val="0"/>
        <w:spacing w:after="0" w:line="240" w:lineRule="auto"/>
        <w:jc w:val="both"/>
        <w:rPr>
          <w:rStyle w:val="Hyperlink"/>
          <w:rFonts w:asciiTheme="majorBidi" w:hAnsiTheme="majorBidi" w:cstheme="majorBidi"/>
          <w:sz w:val="24"/>
          <w:szCs w:val="24"/>
        </w:rPr>
      </w:pPr>
      <w:r w:rsidRPr="00D579AF">
        <w:rPr>
          <w:rFonts w:asciiTheme="majorBidi" w:eastAsia="Calibri" w:hAnsiTheme="majorBidi" w:cstheme="majorBidi"/>
          <w:color w:val="000000" w:themeColor="text1"/>
          <w:sz w:val="24"/>
          <w:szCs w:val="24"/>
          <w:shd w:val="clear" w:color="auto" w:fill="FFFFFF"/>
        </w:rPr>
        <w:t>DOI:</w:t>
      </w:r>
      <w:r w:rsidR="00B05425" w:rsidRPr="00D579AF">
        <w:rPr>
          <w:rFonts w:asciiTheme="majorBidi" w:eastAsia="Calibri" w:hAnsiTheme="majorBidi" w:cstheme="majorBidi"/>
          <w:color w:val="000000" w:themeColor="text1"/>
          <w:sz w:val="24"/>
          <w:szCs w:val="24"/>
          <w:shd w:val="clear" w:color="auto" w:fill="FFFFFF"/>
        </w:rPr>
        <w:t xml:space="preserve"> </w:t>
      </w:r>
      <w:r w:rsidR="00B05425" w:rsidRPr="00D579AF">
        <w:rPr>
          <w:rStyle w:val="Hyperlink"/>
          <w:rFonts w:asciiTheme="majorBidi" w:hAnsiTheme="majorBidi" w:cstheme="majorBidi"/>
          <w:sz w:val="24"/>
          <w:szCs w:val="24"/>
        </w:rPr>
        <w:t>309-334.</w:t>
      </w:r>
      <w:r w:rsidR="00982F7A" w:rsidRPr="00D579AF">
        <w:rPr>
          <w:rStyle w:val="Hyperlink"/>
          <w:rFonts w:asciiTheme="majorBidi" w:hAnsiTheme="majorBidi" w:cstheme="majorBidi"/>
          <w:sz w:val="24"/>
          <w:szCs w:val="24"/>
        </w:rPr>
        <w:t xml:space="preserve"> https://doi.org/10.1007/s10681-010-0286-9</w:t>
      </w:r>
    </w:p>
    <w:p w14:paraId="5722FA97" w14:textId="77777777"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15. </w:t>
      </w:r>
      <w:proofErr w:type="spellStart"/>
      <w:r w:rsidRPr="00D579AF">
        <w:rPr>
          <w:rFonts w:asciiTheme="majorBidi" w:eastAsia="Calibri" w:hAnsiTheme="majorBidi" w:cstheme="majorBidi"/>
          <w:color w:val="000000" w:themeColor="text1"/>
          <w:sz w:val="24"/>
          <w:szCs w:val="24"/>
          <w:shd w:val="clear" w:color="auto" w:fill="FFFFFF"/>
        </w:rPr>
        <w:t>Kashiani</w:t>
      </w:r>
      <w:proofErr w:type="spellEnd"/>
      <w:r w:rsidRPr="00D579AF">
        <w:rPr>
          <w:rFonts w:asciiTheme="majorBidi" w:eastAsia="Calibri" w:hAnsiTheme="majorBidi" w:cstheme="majorBidi"/>
          <w:color w:val="000000" w:themeColor="text1"/>
          <w:sz w:val="24"/>
          <w:szCs w:val="24"/>
          <w:shd w:val="clear" w:color="auto" w:fill="FFFFFF"/>
        </w:rPr>
        <w:t xml:space="preserve">, P., G. </w:t>
      </w:r>
      <w:proofErr w:type="spellStart"/>
      <w:r w:rsidRPr="00D579AF">
        <w:rPr>
          <w:rFonts w:asciiTheme="majorBidi" w:eastAsia="Calibri" w:hAnsiTheme="majorBidi" w:cstheme="majorBidi"/>
          <w:color w:val="000000" w:themeColor="text1"/>
          <w:sz w:val="24"/>
          <w:szCs w:val="24"/>
          <w:shd w:val="clear" w:color="auto" w:fill="FFFFFF"/>
        </w:rPr>
        <w:t>Saleh</w:t>
      </w:r>
      <w:proofErr w:type="spellEnd"/>
      <w:r w:rsidRPr="00D579AF">
        <w:rPr>
          <w:rFonts w:asciiTheme="majorBidi" w:eastAsia="Calibri" w:hAnsiTheme="majorBidi" w:cstheme="majorBidi"/>
          <w:color w:val="000000" w:themeColor="text1"/>
          <w:sz w:val="24"/>
          <w:szCs w:val="24"/>
          <w:shd w:val="clear" w:color="auto" w:fill="FFFFFF"/>
        </w:rPr>
        <w:t xml:space="preserve">, J. </w:t>
      </w:r>
      <w:proofErr w:type="spellStart"/>
      <w:r w:rsidRPr="00D579AF">
        <w:rPr>
          <w:rFonts w:asciiTheme="majorBidi" w:eastAsia="Calibri" w:hAnsiTheme="majorBidi" w:cstheme="majorBidi"/>
          <w:color w:val="000000" w:themeColor="text1"/>
          <w:sz w:val="24"/>
          <w:szCs w:val="24"/>
          <w:shd w:val="clear" w:color="auto" w:fill="FFFFFF"/>
        </w:rPr>
        <w:t>Panandam</w:t>
      </w:r>
      <w:proofErr w:type="spellEnd"/>
      <w:r w:rsidRPr="00D579AF">
        <w:rPr>
          <w:rFonts w:asciiTheme="majorBidi" w:eastAsia="Calibri" w:hAnsiTheme="majorBidi" w:cstheme="majorBidi"/>
          <w:color w:val="000000" w:themeColor="text1"/>
          <w:sz w:val="24"/>
          <w:szCs w:val="24"/>
          <w:shd w:val="clear" w:color="auto" w:fill="FFFFFF"/>
        </w:rPr>
        <w:t xml:space="preserve">, N.A.P. Abdullah and A. </w:t>
      </w:r>
      <w:proofErr w:type="spellStart"/>
      <w:r w:rsidRPr="00D579AF">
        <w:rPr>
          <w:rFonts w:asciiTheme="majorBidi" w:eastAsia="Calibri" w:hAnsiTheme="majorBidi" w:cstheme="majorBidi"/>
          <w:color w:val="000000" w:themeColor="text1"/>
          <w:sz w:val="24"/>
          <w:szCs w:val="24"/>
          <w:shd w:val="clear" w:color="auto" w:fill="FFFFFF"/>
        </w:rPr>
        <w:t>Selamat</w:t>
      </w:r>
      <w:proofErr w:type="spellEnd"/>
      <w:r w:rsidRPr="00D579AF">
        <w:rPr>
          <w:rFonts w:asciiTheme="majorBidi" w:eastAsia="Calibri" w:hAnsiTheme="majorBidi" w:cstheme="majorBidi"/>
          <w:color w:val="000000" w:themeColor="text1"/>
          <w:sz w:val="24"/>
          <w:szCs w:val="24"/>
          <w:shd w:val="clear" w:color="auto" w:fill="FFFFFF"/>
        </w:rPr>
        <w:t>. 2012. Molecular characterization of tropical sweet corn inbred lines using microsatellite markers. </w:t>
      </w:r>
      <w:proofErr w:type="spellStart"/>
      <w:r w:rsidRPr="00D579AF">
        <w:rPr>
          <w:rFonts w:asciiTheme="majorBidi" w:eastAsia="Calibri" w:hAnsiTheme="majorBidi" w:cstheme="majorBidi"/>
          <w:color w:val="000000" w:themeColor="text1"/>
          <w:sz w:val="24"/>
          <w:szCs w:val="24"/>
          <w:shd w:val="clear" w:color="auto" w:fill="FFFFFF"/>
        </w:rPr>
        <w:t>Maydica</w:t>
      </w:r>
      <w:proofErr w:type="spellEnd"/>
      <w:r w:rsidRPr="00D579AF">
        <w:rPr>
          <w:rFonts w:asciiTheme="majorBidi" w:eastAsia="Calibri" w:hAnsiTheme="majorBidi" w:cstheme="majorBidi"/>
          <w:color w:val="000000" w:themeColor="text1"/>
          <w:sz w:val="24"/>
          <w:szCs w:val="24"/>
          <w:shd w:val="clear" w:color="auto" w:fill="FFFFFF"/>
        </w:rPr>
        <w:t> 57(2): 154-163.</w:t>
      </w:r>
    </w:p>
    <w:p w14:paraId="73F44892" w14:textId="625F9EE1"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proofErr w:type="gramStart"/>
      <w:r w:rsidRPr="00D579AF">
        <w:rPr>
          <w:rFonts w:asciiTheme="majorBidi" w:eastAsia="Calibri" w:hAnsiTheme="majorBidi" w:cstheme="majorBidi"/>
          <w:color w:val="000000" w:themeColor="text1"/>
          <w:sz w:val="24"/>
          <w:szCs w:val="24"/>
          <w:shd w:val="clear" w:color="auto" w:fill="FFFFFF"/>
        </w:rPr>
        <w:t xml:space="preserve">16. </w:t>
      </w:r>
      <w:proofErr w:type="spellStart"/>
      <w:r w:rsidRPr="00D579AF">
        <w:rPr>
          <w:rFonts w:asciiTheme="majorBidi" w:eastAsia="Calibri" w:hAnsiTheme="majorBidi" w:cstheme="majorBidi"/>
          <w:color w:val="000000" w:themeColor="text1"/>
          <w:sz w:val="24"/>
          <w:szCs w:val="24"/>
          <w:shd w:val="clear" w:color="auto" w:fill="FFFFFF"/>
        </w:rPr>
        <w:t>Ko</w:t>
      </w:r>
      <w:proofErr w:type="spellEnd"/>
      <w:r w:rsidRPr="00D579AF">
        <w:rPr>
          <w:rFonts w:asciiTheme="majorBidi" w:eastAsia="Calibri" w:hAnsiTheme="majorBidi" w:cstheme="majorBidi"/>
          <w:color w:val="000000" w:themeColor="text1"/>
          <w:sz w:val="24"/>
          <w:szCs w:val="24"/>
          <w:shd w:val="clear" w:color="auto" w:fill="FFFFFF"/>
        </w:rPr>
        <w:t>, W.R., K.J. Sa</w:t>
      </w:r>
      <w:proofErr w:type="gramEnd"/>
      <w:r w:rsidRPr="00D579AF">
        <w:rPr>
          <w:rFonts w:asciiTheme="majorBidi" w:eastAsia="Calibri" w:hAnsiTheme="majorBidi" w:cstheme="majorBidi"/>
          <w:color w:val="000000" w:themeColor="text1"/>
          <w:sz w:val="24"/>
          <w:szCs w:val="24"/>
          <w:shd w:val="clear" w:color="auto" w:fill="FFFFFF"/>
        </w:rPr>
        <w:t xml:space="preserve">, N.S. Roy, H.J. Choi and J.K. Lee. 2016. Analysis of the genetic diversity of super sweet corn inbred lines using SSR and SSAP markers. </w:t>
      </w:r>
      <w:proofErr w:type="gramStart"/>
      <w:r w:rsidRPr="00D579AF">
        <w:rPr>
          <w:rFonts w:asciiTheme="majorBidi" w:eastAsia="Calibri" w:hAnsiTheme="majorBidi" w:cstheme="majorBidi"/>
          <w:color w:val="000000" w:themeColor="text1"/>
          <w:sz w:val="24"/>
          <w:szCs w:val="24"/>
          <w:shd w:val="clear" w:color="auto" w:fill="FFFFFF"/>
        </w:rPr>
        <w:t>Genet.</w:t>
      </w:r>
      <w:proofErr w:type="gramEnd"/>
      <w:r w:rsidRPr="00D579AF">
        <w:rPr>
          <w:rFonts w:asciiTheme="majorBidi" w:eastAsia="Calibri" w:hAnsiTheme="majorBidi" w:cstheme="majorBidi"/>
          <w:color w:val="000000" w:themeColor="text1"/>
          <w:sz w:val="24"/>
          <w:szCs w:val="24"/>
          <w:shd w:val="clear" w:color="auto" w:fill="FFFFFF"/>
        </w:rPr>
        <w:t xml:space="preserve"> Mol. Res. 15(1): 1-13.</w:t>
      </w:r>
      <w:r w:rsidR="008A6B8C" w:rsidRPr="00D579AF">
        <w:rPr>
          <w:rFonts w:asciiTheme="majorBidi" w:eastAsia="Calibri" w:hAnsiTheme="majorBidi" w:cstheme="majorBidi"/>
          <w:color w:val="000000" w:themeColor="text1"/>
          <w:sz w:val="24"/>
          <w:szCs w:val="24"/>
          <w:shd w:val="clear" w:color="auto" w:fill="FFFFFF"/>
        </w:rPr>
        <w:t xml:space="preserve"> </w:t>
      </w:r>
      <w:proofErr w:type="spellStart"/>
      <w:proofErr w:type="gramStart"/>
      <w:r w:rsidR="008A6B8C" w:rsidRPr="00D579AF">
        <w:rPr>
          <w:rFonts w:asciiTheme="majorBidi" w:eastAsia="Calibri" w:hAnsiTheme="majorBidi" w:cstheme="majorBidi"/>
          <w:color w:val="000000" w:themeColor="text1"/>
          <w:sz w:val="24"/>
          <w:szCs w:val="24"/>
          <w:shd w:val="clear" w:color="auto" w:fill="FFFFFF"/>
        </w:rPr>
        <w:t>doi</w:t>
      </w:r>
      <w:proofErr w:type="spellEnd"/>
      <w:proofErr w:type="gramEnd"/>
      <w:r w:rsidR="008A6B8C" w:rsidRPr="00D579AF">
        <w:rPr>
          <w:rFonts w:asciiTheme="majorBidi" w:eastAsia="Calibri" w:hAnsiTheme="majorBidi" w:cstheme="majorBidi"/>
          <w:color w:val="000000" w:themeColor="text1"/>
          <w:sz w:val="24"/>
          <w:szCs w:val="24"/>
          <w:shd w:val="clear" w:color="auto" w:fill="FFFFFF"/>
        </w:rPr>
        <w:t xml:space="preserve">: </w:t>
      </w:r>
      <w:r w:rsidR="008A6B8C" w:rsidRPr="00D579AF">
        <w:rPr>
          <w:rStyle w:val="Hyperlink"/>
          <w:rFonts w:asciiTheme="majorBidi" w:hAnsiTheme="majorBidi" w:cstheme="majorBidi"/>
          <w:sz w:val="24"/>
          <w:szCs w:val="24"/>
        </w:rPr>
        <w:t>10.4238/gmr.15017392.</w:t>
      </w:r>
      <w:r w:rsidR="00CF1218" w:rsidRPr="00D579AF">
        <w:rPr>
          <w:rStyle w:val="Hyperlink"/>
          <w:rFonts w:asciiTheme="majorBidi" w:hAnsiTheme="majorBidi" w:cstheme="majorBidi"/>
          <w:sz w:val="24"/>
          <w:szCs w:val="24"/>
        </w:rPr>
        <w:t xml:space="preserve"> </w:t>
      </w:r>
    </w:p>
    <w:p w14:paraId="7D910172" w14:textId="07FE8905"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17. </w:t>
      </w:r>
      <w:proofErr w:type="spellStart"/>
      <w:r w:rsidRPr="00D579AF">
        <w:rPr>
          <w:rFonts w:asciiTheme="majorBidi" w:eastAsia="Calibri" w:hAnsiTheme="majorBidi" w:cstheme="majorBidi"/>
          <w:color w:val="000000" w:themeColor="text1"/>
          <w:sz w:val="24"/>
          <w:szCs w:val="24"/>
          <w:shd w:val="clear" w:color="auto" w:fill="FFFFFF"/>
        </w:rPr>
        <w:t>Levene</w:t>
      </w:r>
      <w:proofErr w:type="spellEnd"/>
      <w:r w:rsidRPr="00D579AF">
        <w:rPr>
          <w:rFonts w:asciiTheme="majorBidi" w:eastAsia="Calibri" w:hAnsiTheme="majorBidi" w:cstheme="majorBidi"/>
          <w:color w:val="000000" w:themeColor="text1"/>
          <w:sz w:val="24"/>
          <w:szCs w:val="24"/>
          <w:shd w:val="clear" w:color="auto" w:fill="FFFFFF"/>
        </w:rPr>
        <w:t xml:space="preserve">, H. 1949. </w:t>
      </w:r>
      <w:proofErr w:type="gramStart"/>
      <w:r w:rsidRPr="00D579AF">
        <w:rPr>
          <w:rFonts w:asciiTheme="majorBidi" w:eastAsia="Calibri" w:hAnsiTheme="majorBidi" w:cstheme="majorBidi"/>
          <w:color w:val="000000" w:themeColor="text1"/>
          <w:sz w:val="24"/>
          <w:szCs w:val="24"/>
          <w:shd w:val="clear" w:color="auto" w:fill="FFFFFF"/>
        </w:rPr>
        <w:t>On a matching problem arising in genetics.</w:t>
      </w:r>
      <w:proofErr w:type="gramEnd"/>
      <w:r w:rsidRPr="00D579AF">
        <w:rPr>
          <w:rFonts w:asciiTheme="majorBidi" w:eastAsia="Calibri" w:hAnsiTheme="majorBidi" w:cstheme="majorBidi"/>
          <w:color w:val="000000" w:themeColor="text1"/>
          <w:sz w:val="24"/>
          <w:szCs w:val="24"/>
          <w:shd w:val="clear" w:color="auto" w:fill="FFFFFF"/>
        </w:rPr>
        <w:t xml:space="preserve"> Ann. Math. </w:t>
      </w:r>
      <w:proofErr w:type="gramStart"/>
      <w:r w:rsidRPr="00D579AF">
        <w:rPr>
          <w:rFonts w:asciiTheme="majorBidi" w:eastAsia="Calibri" w:hAnsiTheme="majorBidi" w:cstheme="majorBidi"/>
          <w:color w:val="000000" w:themeColor="text1"/>
          <w:sz w:val="24"/>
          <w:szCs w:val="24"/>
          <w:shd w:val="clear" w:color="auto" w:fill="FFFFFF"/>
        </w:rPr>
        <w:t>Statist.</w:t>
      </w:r>
      <w:proofErr w:type="gramEnd"/>
      <w:r w:rsidRPr="00D579AF">
        <w:rPr>
          <w:rFonts w:asciiTheme="majorBidi" w:eastAsia="Calibri" w:hAnsiTheme="majorBidi" w:cstheme="majorBidi"/>
          <w:color w:val="000000" w:themeColor="text1"/>
          <w:sz w:val="24"/>
          <w:szCs w:val="24"/>
          <w:shd w:val="clear" w:color="auto" w:fill="FFFFFF"/>
        </w:rPr>
        <w:t xml:space="preserve"> 20(1):91-94</w:t>
      </w:r>
      <w:r w:rsidR="000E26D9" w:rsidRPr="00D579AF">
        <w:rPr>
          <w:rFonts w:asciiTheme="majorBidi" w:eastAsia="Calibri" w:hAnsiTheme="majorBidi" w:cstheme="majorBidi"/>
          <w:color w:val="000000" w:themeColor="text1"/>
          <w:sz w:val="24"/>
          <w:szCs w:val="24"/>
          <w:shd w:val="clear" w:color="auto" w:fill="FFFFFF"/>
        </w:rPr>
        <w:t xml:space="preserve">. DOI: </w:t>
      </w:r>
      <w:r w:rsidR="000E26D9" w:rsidRPr="00D579AF">
        <w:rPr>
          <w:rStyle w:val="Hyperlink"/>
          <w:rFonts w:asciiTheme="majorBidi" w:hAnsiTheme="majorBidi" w:cstheme="majorBidi"/>
          <w:sz w:val="24"/>
          <w:szCs w:val="24"/>
        </w:rPr>
        <w:t>10.1214/</w:t>
      </w:r>
      <w:proofErr w:type="spellStart"/>
      <w:r w:rsidR="000E26D9" w:rsidRPr="00D579AF">
        <w:rPr>
          <w:rStyle w:val="Hyperlink"/>
          <w:rFonts w:asciiTheme="majorBidi" w:hAnsiTheme="majorBidi" w:cstheme="majorBidi"/>
          <w:sz w:val="24"/>
          <w:szCs w:val="24"/>
        </w:rPr>
        <w:t>aoms</w:t>
      </w:r>
      <w:proofErr w:type="spellEnd"/>
      <w:r w:rsidR="000E26D9" w:rsidRPr="00D579AF">
        <w:rPr>
          <w:rStyle w:val="Hyperlink"/>
          <w:rFonts w:asciiTheme="majorBidi" w:hAnsiTheme="majorBidi" w:cstheme="majorBidi"/>
          <w:sz w:val="24"/>
          <w:szCs w:val="24"/>
        </w:rPr>
        <w:t>/1177730093</w:t>
      </w:r>
    </w:p>
    <w:p w14:paraId="3EF16EB8" w14:textId="5D71BE25"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18. </w:t>
      </w:r>
      <w:proofErr w:type="spellStart"/>
      <w:r w:rsidRPr="00D579AF">
        <w:rPr>
          <w:rFonts w:asciiTheme="majorBidi" w:eastAsia="Calibri" w:hAnsiTheme="majorBidi" w:cstheme="majorBidi"/>
          <w:color w:val="000000" w:themeColor="text1"/>
          <w:sz w:val="24"/>
          <w:szCs w:val="24"/>
          <w:shd w:val="clear" w:color="auto" w:fill="FFFFFF"/>
        </w:rPr>
        <w:t>Lewontin</w:t>
      </w:r>
      <w:proofErr w:type="spellEnd"/>
      <w:r w:rsidRPr="00D579AF">
        <w:rPr>
          <w:rFonts w:asciiTheme="majorBidi" w:eastAsia="Calibri" w:hAnsiTheme="majorBidi" w:cstheme="majorBidi"/>
          <w:color w:val="000000" w:themeColor="text1"/>
          <w:sz w:val="24"/>
          <w:szCs w:val="24"/>
          <w:shd w:val="clear" w:color="auto" w:fill="FFFFFF"/>
        </w:rPr>
        <w:t xml:space="preserve">, R.C. 1972. </w:t>
      </w:r>
      <w:proofErr w:type="gramStart"/>
      <w:r w:rsidRPr="00D579AF">
        <w:rPr>
          <w:rFonts w:asciiTheme="majorBidi" w:eastAsia="Calibri" w:hAnsiTheme="majorBidi" w:cstheme="majorBidi"/>
          <w:color w:val="000000" w:themeColor="text1"/>
          <w:sz w:val="24"/>
          <w:szCs w:val="24"/>
          <w:shd w:val="clear" w:color="auto" w:fill="FFFFFF"/>
        </w:rPr>
        <w:t>Testing the theory of natural selection.</w:t>
      </w:r>
      <w:proofErr w:type="gramEnd"/>
      <w:r w:rsidRPr="00D579AF">
        <w:rPr>
          <w:rFonts w:asciiTheme="majorBidi" w:eastAsia="Calibri" w:hAnsiTheme="majorBidi" w:cstheme="majorBidi"/>
          <w:color w:val="000000" w:themeColor="text1"/>
          <w:sz w:val="24"/>
          <w:szCs w:val="24"/>
          <w:shd w:val="clear" w:color="auto" w:fill="FFFFFF"/>
        </w:rPr>
        <w:t> Nature 236: 181-182.</w:t>
      </w:r>
      <w:r w:rsidR="00B0601D" w:rsidRPr="00D579AF">
        <w:rPr>
          <w:rFonts w:asciiTheme="majorBidi" w:hAnsiTheme="majorBidi" w:cstheme="majorBidi"/>
          <w:sz w:val="24"/>
          <w:szCs w:val="24"/>
        </w:rPr>
        <w:t xml:space="preserve"> </w:t>
      </w:r>
      <w:r w:rsidR="00B0601D" w:rsidRPr="00D579AF">
        <w:rPr>
          <w:rStyle w:val="Hyperlink"/>
          <w:rFonts w:asciiTheme="majorBidi" w:hAnsiTheme="majorBidi" w:cstheme="majorBidi"/>
          <w:sz w:val="24"/>
          <w:szCs w:val="24"/>
        </w:rPr>
        <w:t>https://www.jstor.org/stable/e26001389</w:t>
      </w:r>
    </w:p>
    <w:p w14:paraId="74EF1D74" w14:textId="72AE2286" w:rsidR="00D579AF" w:rsidRDefault="00B05425" w:rsidP="00250AFC">
      <w:pPr>
        <w:widowControl w:val="0"/>
        <w:autoSpaceDE w:val="0"/>
        <w:autoSpaceDN w:val="0"/>
        <w:bidi w:val="0"/>
        <w:adjustRightInd w:val="0"/>
        <w:spacing w:after="0" w:line="240" w:lineRule="auto"/>
        <w:jc w:val="both"/>
        <w:rPr>
          <w:rFonts w:asciiTheme="majorBidi" w:hAnsiTheme="majorBidi" w:cstheme="majorBidi"/>
          <w:sz w:val="24"/>
          <w:szCs w:val="24"/>
        </w:rPr>
      </w:pPr>
      <w:r w:rsidRPr="00D579AF">
        <w:rPr>
          <w:rFonts w:asciiTheme="majorBidi" w:eastAsia="Calibri" w:hAnsiTheme="majorBidi" w:cstheme="majorBidi"/>
          <w:color w:val="000000" w:themeColor="text1"/>
          <w:sz w:val="24"/>
          <w:szCs w:val="24"/>
          <w:shd w:val="clear" w:color="auto" w:fill="FFFFFF"/>
        </w:rPr>
        <w:t>19. Liu, K. and S.</w:t>
      </w:r>
      <w:r w:rsidR="00D579AF">
        <w:rPr>
          <w:rFonts w:asciiTheme="majorBidi" w:eastAsia="Calibri" w:hAnsiTheme="majorBidi" w:cstheme="majorBidi"/>
          <w:color w:val="000000" w:themeColor="text1"/>
          <w:sz w:val="24"/>
          <w:szCs w:val="24"/>
          <w:shd w:val="clear" w:color="auto" w:fill="FFFFFF"/>
        </w:rPr>
        <w:t xml:space="preserve"> </w:t>
      </w:r>
      <w:r w:rsidRPr="00D579AF">
        <w:rPr>
          <w:rFonts w:asciiTheme="majorBidi" w:eastAsia="Calibri" w:hAnsiTheme="majorBidi" w:cstheme="majorBidi"/>
          <w:color w:val="000000" w:themeColor="text1"/>
          <w:sz w:val="24"/>
          <w:szCs w:val="24"/>
          <w:shd w:val="clear" w:color="auto" w:fill="FFFFFF"/>
        </w:rPr>
        <w:t xml:space="preserve">V. Muse. 2005. </w:t>
      </w:r>
      <w:proofErr w:type="spellStart"/>
      <w:r w:rsidRPr="00D579AF">
        <w:rPr>
          <w:rFonts w:asciiTheme="majorBidi" w:eastAsia="Calibri" w:hAnsiTheme="majorBidi" w:cstheme="majorBidi"/>
          <w:color w:val="000000" w:themeColor="text1"/>
          <w:sz w:val="24"/>
          <w:szCs w:val="24"/>
          <w:shd w:val="clear" w:color="auto" w:fill="FFFFFF"/>
        </w:rPr>
        <w:t>PowerMarker</w:t>
      </w:r>
      <w:proofErr w:type="spellEnd"/>
      <w:r w:rsidRPr="00D579AF">
        <w:rPr>
          <w:rFonts w:asciiTheme="majorBidi" w:eastAsia="Calibri" w:hAnsiTheme="majorBidi" w:cstheme="majorBidi"/>
          <w:color w:val="000000" w:themeColor="text1"/>
          <w:sz w:val="24"/>
          <w:szCs w:val="24"/>
          <w:shd w:val="clear" w:color="auto" w:fill="FFFFFF"/>
        </w:rPr>
        <w:t>: Integrated analysis environment for Genetic Marker Data. Bioinformatics 21(9): 2128-2129.</w:t>
      </w:r>
      <w:r w:rsidR="0069392D" w:rsidRPr="00D579AF">
        <w:rPr>
          <w:rFonts w:asciiTheme="majorBidi" w:hAnsiTheme="majorBidi" w:cstheme="majorBidi"/>
          <w:sz w:val="24"/>
          <w:szCs w:val="24"/>
        </w:rPr>
        <w:t xml:space="preserve"> </w:t>
      </w:r>
    </w:p>
    <w:p w14:paraId="4F316FDF" w14:textId="1449EA4C" w:rsidR="00B05425" w:rsidRPr="00D579AF" w:rsidRDefault="0069392D" w:rsidP="00D579AF">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proofErr w:type="spellStart"/>
      <w:proofErr w:type="gramStart"/>
      <w:r w:rsidRPr="00D579AF">
        <w:rPr>
          <w:rFonts w:asciiTheme="majorBidi" w:eastAsia="Calibri" w:hAnsiTheme="majorBidi" w:cstheme="majorBidi"/>
          <w:color w:val="000000" w:themeColor="text1"/>
          <w:sz w:val="24"/>
          <w:szCs w:val="24"/>
          <w:shd w:val="clear" w:color="auto" w:fill="FFFFFF"/>
        </w:rPr>
        <w:t>doi</w:t>
      </w:r>
      <w:proofErr w:type="spellEnd"/>
      <w:proofErr w:type="gramEnd"/>
      <w:r w:rsidRPr="00D579AF">
        <w:rPr>
          <w:rFonts w:asciiTheme="majorBidi" w:eastAsia="Calibri" w:hAnsiTheme="majorBidi" w:cstheme="majorBidi"/>
          <w:color w:val="000000" w:themeColor="text1"/>
          <w:sz w:val="24"/>
          <w:szCs w:val="24"/>
          <w:shd w:val="clear" w:color="auto" w:fill="FFFFFF"/>
        </w:rPr>
        <w:t xml:space="preserve">: </w:t>
      </w:r>
      <w:r w:rsidRPr="00D579AF">
        <w:rPr>
          <w:rStyle w:val="Hyperlink"/>
          <w:rFonts w:asciiTheme="majorBidi" w:hAnsiTheme="majorBidi" w:cstheme="majorBidi"/>
          <w:sz w:val="24"/>
          <w:szCs w:val="24"/>
          <w:lang w:val="en-MY"/>
        </w:rPr>
        <w:t>10.1093/bioinformatics/bti282.</w:t>
      </w:r>
    </w:p>
    <w:p w14:paraId="369D8E7C" w14:textId="77777777"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20. </w:t>
      </w:r>
      <w:proofErr w:type="spellStart"/>
      <w:r w:rsidRPr="00D579AF">
        <w:rPr>
          <w:rFonts w:asciiTheme="majorBidi" w:eastAsia="Calibri" w:hAnsiTheme="majorBidi" w:cstheme="majorBidi"/>
          <w:color w:val="000000" w:themeColor="text1"/>
          <w:sz w:val="24"/>
          <w:szCs w:val="24"/>
          <w:shd w:val="clear" w:color="auto" w:fill="FFFFFF"/>
        </w:rPr>
        <w:t>MaizeGDB</w:t>
      </w:r>
      <w:proofErr w:type="spellEnd"/>
      <w:r w:rsidRPr="00D579AF">
        <w:rPr>
          <w:rFonts w:asciiTheme="majorBidi" w:eastAsia="Calibri" w:hAnsiTheme="majorBidi" w:cstheme="majorBidi"/>
          <w:color w:val="000000" w:themeColor="text1"/>
          <w:sz w:val="24"/>
          <w:szCs w:val="24"/>
          <w:shd w:val="clear" w:color="auto" w:fill="FFFFFF"/>
        </w:rPr>
        <w:t xml:space="preserve"> - Maize genome database. 2011. Available at: </w:t>
      </w:r>
      <w:hyperlink r:id="rId29" w:history="1">
        <w:r w:rsidRPr="00D579AF">
          <w:rPr>
            <w:rStyle w:val="Hyperlink"/>
            <w:rFonts w:asciiTheme="majorBidi" w:eastAsia="Calibri" w:hAnsiTheme="majorBidi" w:cstheme="majorBidi"/>
            <w:sz w:val="24"/>
            <w:szCs w:val="24"/>
            <w:shd w:val="clear" w:color="auto" w:fill="FFFFFF"/>
          </w:rPr>
          <w:t>http://www.maizegdb.org.php</w:t>
        </w:r>
      </w:hyperlink>
      <w:r w:rsidRPr="00D579AF">
        <w:rPr>
          <w:rFonts w:asciiTheme="majorBidi" w:eastAsia="Calibri" w:hAnsiTheme="majorBidi" w:cstheme="majorBidi"/>
          <w:color w:val="000000" w:themeColor="text1"/>
          <w:sz w:val="24"/>
          <w:szCs w:val="24"/>
          <w:shd w:val="clear" w:color="auto" w:fill="FFFFFF"/>
        </w:rPr>
        <w:t xml:space="preserve">. </w:t>
      </w:r>
      <w:proofErr w:type="gramStart"/>
      <w:r w:rsidRPr="00D579AF">
        <w:rPr>
          <w:rFonts w:asciiTheme="majorBidi" w:eastAsia="Calibri" w:hAnsiTheme="majorBidi" w:cstheme="majorBidi"/>
          <w:color w:val="000000" w:themeColor="text1"/>
          <w:sz w:val="24"/>
          <w:szCs w:val="24"/>
          <w:shd w:val="clear" w:color="auto" w:fill="FFFFFF"/>
        </w:rPr>
        <w:t>Accessed on July 28, 2011.</w:t>
      </w:r>
      <w:proofErr w:type="gramEnd"/>
    </w:p>
    <w:p w14:paraId="55700808" w14:textId="77777777" w:rsidR="00B05425" w:rsidRPr="00D579AF" w:rsidRDefault="00B05425" w:rsidP="00250AFC">
      <w:pPr>
        <w:bidi w:val="0"/>
        <w:spacing w:after="0" w:line="240" w:lineRule="auto"/>
        <w:jc w:val="both"/>
        <w:rPr>
          <w:rFonts w:asciiTheme="majorBidi" w:hAnsiTheme="majorBidi" w:cstheme="majorBidi"/>
          <w:color w:val="000000" w:themeColor="text1"/>
          <w:sz w:val="24"/>
          <w:szCs w:val="24"/>
        </w:rPr>
      </w:pPr>
      <w:r w:rsidRPr="00D579AF">
        <w:rPr>
          <w:rFonts w:asciiTheme="majorBidi" w:hAnsiTheme="majorBidi" w:cstheme="majorBidi"/>
          <w:color w:val="000000" w:themeColor="text1"/>
          <w:sz w:val="24"/>
          <w:szCs w:val="24"/>
        </w:rPr>
        <w:lastRenderedPageBreak/>
        <w:t>21. Mantel, N. 1967. The detection of disease clustering and a generalized regression approach. Cancer Res. 27(2): 209-220.</w:t>
      </w:r>
    </w:p>
    <w:p w14:paraId="45F104B4" w14:textId="77777777" w:rsidR="00B05425" w:rsidRPr="00D579AF" w:rsidRDefault="00B05425" w:rsidP="00250AFC">
      <w:pPr>
        <w:pStyle w:val="Single"/>
        <w:spacing w:after="0"/>
        <w:rPr>
          <w:color w:val="000000" w:themeColor="text1"/>
          <w:lang w:val="en-US"/>
        </w:rPr>
      </w:pPr>
      <w:r w:rsidRPr="00D579AF">
        <w:rPr>
          <w:color w:val="000000" w:themeColor="text1"/>
        </w:rPr>
        <w:t>22. Mustafa, N.R. 2021.</w:t>
      </w:r>
      <w:r w:rsidRPr="00D579AF">
        <w:rPr>
          <w:rFonts w:eastAsia="Times New Roman"/>
          <w:color w:val="000000" w:themeColor="text1"/>
        </w:rPr>
        <w:t xml:space="preserve"> </w:t>
      </w:r>
      <w:r w:rsidRPr="00D579AF">
        <w:rPr>
          <w:color w:val="000000" w:themeColor="text1"/>
          <w:lang w:val="en-US"/>
        </w:rPr>
        <w:t xml:space="preserve">Diversity, Performance and Selection of Tropical Sweet Corn Inbred Lines, and Their Combining Abilities </w:t>
      </w:r>
      <w:proofErr w:type="gramStart"/>
      <w:r w:rsidRPr="00D579AF">
        <w:rPr>
          <w:color w:val="000000" w:themeColor="text1"/>
          <w:lang w:val="en-US"/>
        </w:rPr>
        <w:t>In</w:t>
      </w:r>
      <w:proofErr w:type="gramEnd"/>
      <w:r w:rsidRPr="00D579AF">
        <w:rPr>
          <w:color w:val="000000" w:themeColor="text1"/>
          <w:lang w:val="en-US"/>
        </w:rPr>
        <w:t xml:space="preserve"> Hybrid Combinations. Ph.D. Thesis, Dep. </w:t>
      </w:r>
      <w:proofErr w:type="gramStart"/>
      <w:r w:rsidRPr="00D579AF">
        <w:rPr>
          <w:color w:val="000000" w:themeColor="text1"/>
          <w:lang w:val="en-US"/>
        </w:rPr>
        <w:t>Of Crop Sci., Fac.</w:t>
      </w:r>
      <w:proofErr w:type="gramEnd"/>
      <w:r w:rsidRPr="00D579AF">
        <w:rPr>
          <w:color w:val="000000" w:themeColor="text1"/>
          <w:lang w:val="en-US"/>
        </w:rPr>
        <w:t xml:space="preserve"> </w:t>
      </w:r>
      <w:proofErr w:type="gramStart"/>
      <w:r w:rsidRPr="00D579AF">
        <w:rPr>
          <w:color w:val="000000" w:themeColor="text1"/>
          <w:lang w:val="en-US"/>
        </w:rPr>
        <w:t>Of Agric., Univ. of Putra Malaysia.</w:t>
      </w:r>
      <w:proofErr w:type="gramEnd"/>
      <w:r w:rsidRPr="00D579AF">
        <w:rPr>
          <w:color w:val="000000" w:themeColor="text1"/>
          <w:lang w:val="en-US"/>
        </w:rPr>
        <w:t xml:space="preserve"> </w:t>
      </w:r>
      <w:proofErr w:type="spellStart"/>
      <w:r w:rsidRPr="00D579AF">
        <w:rPr>
          <w:color w:val="000000" w:themeColor="text1"/>
          <w:lang w:val="en-US"/>
        </w:rPr>
        <w:t>pp</w:t>
      </w:r>
      <w:proofErr w:type="spellEnd"/>
      <w:r w:rsidRPr="00D579AF">
        <w:rPr>
          <w:color w:val="000000" w:themeColor="text1"/>
          <w:lang w:val="en-US"/>
        </w:rPr>
        <w:t xml:space="preserve">: 190. </w:t>
      </w:r>
    </w:p>
    <w:p w14:paraId="4A4E5983" w14:textId="77777777" w:rsidR="00B05425" w:rsidRPr="00D579AF" w:rsidRDefault="00B05425" w:rsidP="00250AFC">
      <w:pPr>
        <w:widowControl w:val="0"/>
        <w:autoSpaceDE w:val="0"/>
        <w:autoSpaceDN w:val="0"/>
        <w:bidi w:val="0"/>
        <w:adjustRightInd w:val="0"/>
        <w:spacing w:after="0" w:line="240" w:lineRule="auto"/>
        <w:jc w:val="both"/>
        <w:rPr>
          <w:rFonts w:asciiTheme="majorBidi" w:hAnsiTheme="majorBidi" w:cstheme="majorBidi"/>
          <w:sz w:val="24"/>
          <w:szCs w:val="24"/>
        </w:rPr>
      </w:pPr>
      <w:r w:rsidRPr="00D579AF">
        <w:rPr>
          <w:rStyle w:val="markedcontent"/>
          <w:rFonts w:asciiTheme="majorBidi" w:hAnsiTheme="majorBidi" w:cstheme="majorBidi"/>
          <w:sz w:val="24"/>
          <w:szCs w:val="24"/>
        </w:rPr>
        <w:t xml:space="preserve">23. </w:t>
      </w:r>
      <w:proofErr w:type="spellStart"/>
      <w:r w:rsidRPr="00D579AF">
        <w:rPr>
          <w:rStyle w:val="markedcontent"/>
          <w:rFonts w:asciiTheme="majorBidi" w:hAnsiTheme="majorBidi" w:cstheme="majorBidi"/>
          <w:sz w:val="24"/>
          <w:szCs w:val="24"/>
        </w:rPr>
        <w:t>Neelothpala</w:t>
      </w:r>
      <w:proofErr w:type="spellEnd"/>
      <w:r w:rsidRPr="00D579AF">
        <w:rPr>
          <w:rStyle w:val="markedcontent"/>
          <w:rFonts w:asciiTheme="majorBidi" w:hAnsiTheme="majorBidi" w:cstheme="majorBidi"/>
          <w:sz w:val="24"/>
          <w:szCs w:val="24"/>
        </w:rPr>
        <w:t xml:space="preserve">, M., K.J. Rani, S. </w:t>
      </w:r>
      <w:proofErr w:type="spellStart"/>
      <w:r w:rsidRPr="00D579AF">
        <w:rPr>
          <w:rStyle w:val="markedcontent"/>
          <w:rFonts w:asciiTheme="majorBidi" w:hAnsiTheme="majorBidi" w:cstheme="majorBidi"/>
          <w:sz w:val="24"/>
          <w:szCs w:val="24"/>
        </w:rPr>
        <w:t>Vanisri</w:t>
      </w:r>
      <w:proofErr w:type="spellEnd"/>
      <w:r w:rsidRPr="00D579AF">
        <w:rPr>
          <w:rStyle w:val="markedcontent"/>
          <w:rFonts w:asciiTheme="majorBidi" w:hAnsiTheme="majorBidi" w:cstheme="majorBidi"/>
          <w:sz w:val="24"/>
          <w:szCs w:val="24"/>
        </w:rPr>
        <w:t xml:space="preserve">, P. </w:t>
      </w:r>
      <w:proofErr w:type="spellStart"/>
      <w:r w:rsidRPr="00D579AF">
        <w:rPr>
          <w:rStyle w:val="markedcontent"/>
          <w:rFonts w:asciiTheme="majorBidi" w:hAnsiTheme="majorBidi" w:cstheme="majorBidi"/>
          <w:sz w:val="24"/>
          <w:szCs w:val="24"/>
        </w:rPr>
        <w:t>Sujatha</w:t>
      </w:r>
      <w:proofErr w:type="spellEnd"/>
      <w:r w:rsidRPr="00D579AF">
        <w:rPr>
          <w:rStyle w:val="markedcontent"/>
          <w:rFonts w:asciiTheme="majorBidi" w:hAnsiTheme="majorBidi" w:cstheme="majorBidi"/>
          <w:sz w:val="24"/>
          <w:szCs w:val="24"/>
        </w:rPr>
        <w:t xml:space="preserve"> and D. </w:t>
      </w:r>
      <w:proofErr w:type="spellStart"/>
      <w:r w:rsidRPr="00D579AF">
        <w:rPr>
          <w:rStyle w:val="markedcontent"/>
          <w:rFonts w:asciiTheme="majorBidi" w:hAnsiTheme="majorBidi" w:cstheme="majorBidi"/>
          <w:sz w:val="24"/>
          <w:szCs w:val="24"/>
        </w:rPr>
        <w:t>Bhadru</w:t>
      </w:r>
      <w:proofErr w:type="spellEnd"/>
      <w:r w:rsidRPr="00D579AF">
        <w:rPr>
          <w:rStyle w:val="markedcontent"/>
          <w:rFonts w:asciiTheme="majorBidi" w:hAnsiTheme="majorBidi" w:cstheme="majorBidi"/>
          <w:sz w:val="24"/>
          <w:szCs w:val="24"/>
        </w:rPr>
        <w:t>. 2022. Genetic diversity assessment of inbred lines in maize through SSR markers</w:t>
      </w:r>
      <w:r w:rsidRPr="00D579AF">
        <w:rPr>
          <w:rFonts w:asciiTheme="majorBidi" w:hAnsiTheme="majorBidi" w:cstheme="majorBidi"/>
          <w:sz w:val="24"/>
          <w:szCs w:val="24"/>
        </w:rPr>
        <w:t xml:space="preserve">. Pharm </w:t>
      </w:r>
      <w:proofErr w:type="spellStart"/>
      <w:r w:rsidRPr="00D579AF">
        <w:rPr>
          <w:rFonts w:asciiTheme="majorBidi" w:hAnsiTheme="majorBidi" w:cstheme="majorBidi"/>
          <w:sz w:val="24"/>
          <w:szCs w:val="24"/>
        </w:rPr>
        <w:t>Innov</w:t>
      </w:r>
      <w:proofErr w:type="spellEnd"/>
      <w:r w:rsidRPr="00D579AF">
        <w:rPr>
          <w:rFonts w:asciiTheme="majorBidi" w:hAnsiTheme="majorBidi" w:cstheme="majorBidi"/>
          <w:sz w:val="24"/>
          <w:szCs w:val="24"/>
        </w:rPr>
        <w:t>. J. 11(6): 765-770.</w:t>
      </w:r>
    </w:p>
    <w:p w14:paraId="61624D19" w14:textId="77777777" w:rsid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24. </w:t>
      </w:r>
      <w:proofErr w:type="spellStart"/>
      <w:r w:rsidRPr="00D579AF">
        <w:rPr>
          <w:rFonts w:asciiTheme="majorBidi" w:eastAsia="Calibri" w:hAnsiTheme="majorBidi" w:cstheme="majorBidi"/>
          <w:color w:val="000000" w:themeColor="text1"/>
          <w:sz w:val="24"/>
          <w:szCs w:val="24"/>
          <w:shd w:val="clear" w:color="auto" w:fill="FFFFFF"/>
        </w:rPr>
        <w:t>Nei</w:t>
      </w:r>
      <w:proofErr w:type="spellEnd"/>
      <w:r w:rsidRPr="00D579AF">
        <w:rPr>
          <w:rFonts w:asciiTheme="majorBidi" w:eastAsia="Calibri" w:hAnsiTheme="majorBidi" w:cstheme="majorBidi"/>
          <w:color w:val="000000" w:themeColor="text1"/>
          <w:sz w:val="24"/>
          <w:szCs w:val="24"/>
          <w:shd w:val="clear" w:color="auto" w:fill="FFFFFF"/>
        </w:rPr>
        <w:t>, M. 1973. Analysis of gene diversity in subdivided populations. Proc. Natl. Acad. Sci. 70(12): 3321-3323.</w:t>
      </w:r>
      <w:r w:rsidR="00594DD9" w:rsidRPr="00D579AF">
        <w:rPr>
          <w:rFonts w:asciiTheme="majorBidi" w:eastAsia="Calibri" w:hAnsiTheme="majorBidi" w:cstheme="majorBidi"/>
          <w:color w:val="000000" w:themeColor="text1"/>
          <w:sz w:val="24"/>
          <w:szCs w:val="24"/>
          <w:shd w:val="clear" w:color="auto" w:fill="FFFFFF"/>
        </w:rPr>
        <w:t xml:space="preserve"> </w:t>
      </w:r>
    </w:p>
    <w:p w14:paraId="3ACCD48D" w14:textId="13349047" w:rsidR="00B05425" w:rsidRPr="00D579AF" w:rsidRDefault="006E5455" w:rsidP="00D579AF">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hAnsiTheme="majorBidi" w:cstheme="majorBidi"/>
          <w:sz w:val="24"/>
          <w:szCs w:val="24"/>
        </w:rPr>
        <w:t xml:space="preserve">DOI: </w:t>
      </w:r>
      <w:hyperlink r:id="rId30" w:tgtFrame="_blank" w:history="1">
        <w:r w:rsidRPr="00D579AF">
          <w:rPr>
            <w:rFonts w:asciiTheme="majorBidi" w:hAnsiTheme="majorBidi" w:cstheme="majorBidi"/>
            <w:color w:val="0000FF"/>
            <w:sz w:val="24"/>
            <w:szCs w:val="24"/>
            <w:u w:val="single"/>
          </w:rPr>
          <w:t xml:space="preserve">10.1073/pnas.70.12.3321 </w:t>
        </w:r>
      </w:hyperlink>
    </w:p>
    <w:p w14:paraId="628F9F40" w14:textId="77777777" w:rsidR="00D579AF" w:rsidRDefault="00B05425" w:rsidP="00250AFC">
      <w:pPr>
        <w:widowControl w:val="0"/>
        <w:autoSpaceDE w:val="0"/>
        <w:autoSpaceDN w:val="0"/>
        <w:bidi w:val="0"/>
        <w:adjustRightInd w:val="0"/>
        <w:spacing w:after="0" w:line="240" w:lineRule="auto"/>
        <w:jc w:val="both"/>
        <w:rPr>
          <w:rFonts w:asciiTheme="majorBidi" w:hAnsiTheme="majorBidi" w:cstheme="majorBidi"/>
          <w:sz w:val="24"/>
          <w:szCs w:val="24"/>
        </w:rPr>
      </w:pPr>
      <w:r w:rsidRPr="00D579AF">
        <w:rPr>
          <w:rStyle w:val="markedcontent"/>
          <w:rFonts w:asciiTheme="majorBidi" w:hAnsiTheme="majorBidi" w:cstheme="majorBidi"/>
          <w:sz w:val="24"/>
          <w:szCs w:val="24"/>
        </w:rPr>
        <w:t xml:space="preserve">25. Oliveira, L.S., S. Ivan, N. </w:t>
      </w:r>
      <w:proofErr w:type="spellStart"/>
      <w:r w:rsidRPr="00D579AF">
        <w:rPr>
          <w:rStyle w:val="markedcontent"/>
          <w:rFonts w:asciiTheme="majorBidi" w:hAnsiTheme="majorBidi" w:cstheme="majorBidi"/>
          <w:sz w:val="24"/>
          <w:szCs w:val="24"/>
        </w:rPr>
        <w:t>Evandro</w:t>
      </w:r>
      <w:proofErr w:type="spellEnd"/>
      <w:r w:rsidRPr="00D579AF">
        <w:rPr>
          <w:rStyle w:val="markedcontent"/>
          <w:rFonts w:asciiTheme="majorBidi" w:hAnsiTheme="majorBidi" w:cstheme="majorBidi"/>
          <w:sz w:val="24"/>
          <w:szCs w:val="24"/>
        </w:rPr>
        <w:t xml:space="preserve"> and A.P. </w:t>
      </w:r>
      <w:proofErr w:type="spellStart"/>
      <w:r w:rsidRPr="00D579AF">
        <w:rPr>
          <w:rStyle w:val="markedcontent"/>
          <w:rFonts w:asciiTheme="majorBidi" w:hAnsiTheme="majorBidi" w:cstheme="majorBidi"/>
          <w:sz w:val="24"/>
          <w:szCs w:val="24"/>
        </w:rPr>
        <w:t>Welison</w:t>
      </w:r>
      <w:proofErr w:type="spellEnd"/>
      <w:r w:rsidRPr="00D579AF">
        <w:rPr>
          <w:rStyle w:val="markedcontent"/>
          <w:rFonts w:asciiTheme="majorBidi" w:hAnsiTheme="majorBidi" w:cstheme="majorBidi"/>
          <w:sz w:val="24"/>
          <w:szCs w:val="24"/>
        </w:rPr>
        <w:t>. 2021.</w:t>
      </w:r>
      <w:r w:rsidRPr="00D579AF">
        <w:rPr>
          <w:rFonts w:asciiTheme="majorBidi" w:hAnsiTheme="majorBidi" w:cstheme="majorBidi"/>
          <w:sz w:val="24"/>
          <w:szCs w:val="24"/>
        </w:rPr>
        <w:t xml:space="preserve"> </w:t>
      </w:r>
      <w:r w:rsidRPr="00D579AF">
        <w:rPr>
          <w:rStyle w:val="markedcontent"/>
          <w:rFonts w:asciiTheme="majorBidi" w:hAnsiTheme="majorBidi" w:cstheme="majorBidi"/>
          <w:sz w:val="24"/>
          <w:szCs w:val="24"/>
        </w:rPr>
        <w:t xml:space="preserve">SNP genotyping for fast and consistent clustering of maize inbred lines into </w:t>
      </w:r>
      <w:proofErr w:type="spellStart"/>
      <w:r w:rsidRPr="00D579AF">
        <w:rPr>
          <w:rStyle w:val="markedcontent"/>
          <w:rFonts w:asciiTheme="majorBidi" w:hAnsiTheme="majorBidi" w:cstheme="majorBidi"/>
          <w:sz w:val="24"/>
          <w:szCs w:val="24"/>
        </w:rPr>
        <w:t>heterotic</w:t>
      </w:r>
      <w:proofErr w:type="spellEnd"/>
      <w:r w:rsidRPr="00D579AF">
        <w:rPr>
          <w:rStyle w:val="markedcontent"/>
          <w:rFonts w:asciiTheme="majorBidi" w:hAnsiTheme="majorBidi" w:cstheme="majorBidi"/>
          <w:sz w:val="24"/>
          <w:szCs w:val="24"/>
        </w:rPr>
        <w:t xml:space="preserve"> groups. </w:t>
      </w:r>
      <w:proofErr w:type="gramStart"/>
      <w:r w:rsidRPr="00D579AF">
        <w:rPr>
          <w:rStyle w:val="markedcontent"/>
          <w:rFonts w:asciiTheme="majorBidi" w:hAnsiTheme="majorBidi" w:cstheme="majorBidi"/>
          <w:sz w:val="24"/>
          <w:szCs w:val="24"/>
        </w:rPr>
        <w:t>Crop Breed.</w:t>
      </w:r>
      <w:proofErr w:type="gramEnd"/>
      <w:r w:rsidRPr="00D579AF">
        <w:rPr>
          <w:rStyle w:val="markedcontent"/>
          <w:rFonts w:asciiTheme="majorBidi" w:hAnsiTheme="majorBidi" w:cstheme="majorBidi"/>
          <w:sz w:val="24"/>
          <w:szCs w:val="24"/>
        </w:rPr>
        <w:t xml:space="preserve"> Appl. </w:t>
      </w:r>
      <w:proofErr w:type="spellStart"/>
      <w:r w:rsidRPr="00D579AF">
        <w:rPr>
          <w:rStyle w:val="markedcontent"/>
          <w:rFonts w:asciiTheme="majorBidi" w:hAnsiTheme="majorBidi" w:cstheme="majorBidi"/>
          <w:sz w:val="24"/>
          <w:szCs w:val="24"/>
        </w:rPr>
        <w:t>Biotechnol</w:t>
      </w:r>
      <w:proofErr w:type="spellEnd"/>
      <w:r w:rsidRPr="00D579AF">
        <w:rPr>
          <w:rStyle w:val="markedcontent"/>
          <w:rFonts w:asciiTheme="majorBidi" w:hAnsiTheme="majorBidi" w:cstheme="majorBidi"/>
          <w:sz w:val="24"/>
          <w:szCs w:val="24"/>
        </w:rPr>
        <w:t>. 21(1): 1-9.</w:t>
      </w:r>
      <w:r w:rsidR="002242CD" w:rsidRPr="00D579AF">
        <w:rPr>
          <w:rFonts w:asciiTheme="majorBidi" w:hAnsiTheme="majorBidi" w:cstheme="majorBidi"/>
          <w:sz w:val="24"/>
          <w:szCs w:val="24"/>
        </w:rPr>
        <w:t xml:space="preserve"> </w:t>
      </w:r>
    </w:p>
    <w:p w14:paraId="6C55F4D2" w14:textId="217924F9" w:rsidR="00D579AF" w:rsidRDefault="00444243" w:rsidP="00D579AF">
      <w:pPr>
        <w:widowControl w:val="0"/>
        <w:autoSpaceDE w:val="0"/>
        <w:autoSpaceDN w:val="0"/>
        <w:bidi w:val="0"/>
        <w:adjustRightInd w:val="0"/>
        <w:spacing w:after="0" w:line="240" w:lineRule="auto"/>
        <w:jc w:val="both"/>
        <w:rPr>
          <w:rFonts w:asciiTheme="majorBidi" w:hAnsiTheme="majorBidi" w:cstheme="majorBidi"/>
          <w:sz w:val="24"/>
          <w:szCs w:val="24"/>
        </w:rPr>
      </w:pPr>
      <w:r w:rsidRPr="00D579AF">
        <w:rPr>
          <w:rFonts w:asciiTheme="majorBidi" w:hAnsiTheme="majorBidi" w:cstheme="majorBidi"/>
          <w:sz w:val="24"/>
          <w:szCs w:val="24"/>
        </w:rPr>
        <w:t xml:space="preserve">DOI: </w:t>
      </w:r>
    </w:p>
    <w:p w14:paraId="5F02F685" w14:textId="389E06D6" w:rsidR="00B05425" w:rsidRPr="00D579AF" w:rsidRDefault="00C46D78" w:rsidP="00D579AF">
      <w:pPr>
        <w:widowControl w:val="0"/>
        <w:autoSpaceDE w:val="0"/>
        <w:autoSpaceDN w:val="0"/>
        <w:bidi w:val="0"/>
        <w:adjustRightInd w:val="0"/>
        <w:spacing w:after="0" w:line="240" w:lineRule="auto"/>
        <w:jc w:val="both"/>
        <w:rPr>
          <w:rStyle w:val="markedcontent"/>
          <w:rFonts w:asciiTheme="majorBidi" w:hAnsiTheme="majorBidi" w:cstheme="majorBidi"/>
          <w:sz w:val="24"/>
          <w:szCs w:val="24"/>
        </w:rPr>
      </w:pPr>
      <w:hyperlink r:id="rId31" w:history="1">
        <w:proofErr w:type="gramStart"/>
        <w:r w:rsidR="00444243" w:rsidRPr="00D579AF">
          <w:rPr>
            <w:rStyle w:val="Hyperlink"/>
            <w:rFonts w:asciiTheme="majorBidi" w:hAnsiTheme="majorBidi" w:cstheme="majorBidi"/>
            <w:sz w:val="24"/>
            <w:szCs w:val="24"/>
          </w:rPr>
          <w:t>https://doi.org/10.1590/1984-70332021v21n1</w:t>
        </w:r>
      </w:hyperlink>
      <w:r w:rsidR="005F206E" w:rsidRPr="00D579AF">
        <w:rPr>
          <w:rStyle w:val="markedcontent"/>
          <w:rFonts w:asciiTheme="majorBidi" w:hAnsiTheme="majorBidi" w:cstheme="majorBidi"/>
          <w:sz w:val="24"/>
          <w:szCs w:val="24"/>
        </w:rPr>
        <w:t xml:space="preserve"> </w:t>
      </w:r>
      <w:r w:rsidR="002242CD" w:rsidRPr="00D579AF">
        <w:rPr>
          <w:rStyle w:val="Hyperlink"/>
          <w:rFonts w:asciiTheme="majorBidi" w:hAnsiTheme="majorBidi" w:cstheme="majorBidi"/>
          <w:sz w:val="24"/>
          <w:szCs w:val="24"/>
        </w:rPr>
        <w:t>a10</w:t>
      </w:r>
      <w:r w:rsidR="00444243" w:rsidRPr="00D579AF">
        <w:rPr>
          <w:rStyle w:val="Hyperlink"/>
          <w:rFonts w:asciiTheme="majorBidi" w:hAnsiTheme="majorBidi" w:cstheme="majorBidi"/>
          <w:sz w:val="24"/>
          <w:szCs w:val="24"/>
        </w:rPr>
        <w:t>.</w:t>
      </w:r>
      <w:proofErr w:type="gramEnd"/>
    </w:p>
    <w:p w14:paraId="0FB8293B" w14:textId="77777777"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26. </w:t>
      </w:r>
      <w:proofErr w:type="spellStart"/>
      <w:r w:rsidRPr="00D579AF">
        <w:rPr>
          <w:rFonts w:asciiTheme="majorBidi" w:eastAsia="Calibri" w:hAnsiTheme="majorBidi" w:cstheme="majorBidi"/>
          <w:color w:val="000000" w:themeColor="text1"/>
          <w:sz w:val="24"/>
          <w:szCs w:val="24"/>
          <w:shd w:val="clear" w:color="auto" w:fill="FFFFFF"/>
        </w:rPr>
        <w:t>Oppong</w:t>
      </w:r>
      <w:proofErr w:type="spellEnd"/>
      <w:r w:rsidRPr="00D579AF">
        <w:rPr>
          <w:rFonts w:asciiTheme="majorBidi" w:eastAsia="Calibri" w:hAnsiTheme="majorBidi" w:cstheme="majorBidi"/>
          <w:color w:val="000000" w:themeColor="text1"/>
          <w:sz w:val="24"/>
          <w:szCs w:val="24"/>
          <w:shd w:val="clear" w:color="auto" w:fill="FFFFFF"/>
        </w:rPr>
        <w:t xml:space="preserve">, A., C.A. </w:t>
      </w:r>
      <w:proofErr w:type="spellStart"/>
      <w:r w:rsidRPr="00D579AF">
        <w:rPr>
          <w:rFonts w:asciiTheme="majorBidi" w:eastAsia="Calibri" w:hAnsiTheme="majorBidi" w:cstheme="majorBidi"/>
          <w:color w:val="000000" w:themeColor="text1"/>
          <w:sz w:val="24"/>
          <w:szCs w:val="24"/>
          <w:shd w:val="clear" w:color="auto" w:fill="FFFFFF"/>
        </w:rPr>
        <w:t>Bedoya</w:t>
      </w:r>
      <w:proofErr w:type="spellEnd"/>
      <w:r w:rsidRPr="00D579AF">
        <w:rPr>
          <w:rFonts w:asciiTheme="majorBidi" w:eastAsia="Calibri" w:hAnsiTheme="majorBidi" w:cstheme="majorBidi"/>
          <w:color w:val="000000" w:themeColor="text1"/>
          <w:sz w:val="24"/>
          <w:szCs w:val="24"/>
          <w:shd w:val="clear" w:color="auto" w:fill="FFFFFF"/>
        </w:rPr>
        <w:t xml:space="preserve">, M.B. </w:t>
      </w:r>
      <w:proofErr w:type="spellStart"/>
      <w:r w:rsidRPr="00D579AF">
        <w:rPr>
          <w:rFonts w:asciiTheme="majorBidi" w:eastAsia="Calibri" w:hAnsiTheme="majorBidi" w:cstheme="majorBidi"/>
          <w:color w:val="000000" w:themeColor="text1"/>
          <w:sz w:val="24"/>
          <w:szCs w:val="24"/>
          <w:shd w:val="clear" w:color="auto" w:fill="FFFFFF"/>
        </w:rPr>
        <w:t>Ewool</w:t>
      </w:r>
      <w:proofErr w:type="spellEnd"/>
      <w:r w:rsidRPr="00D579AF">
        <w:rPr>
          <w:rFonts w:asciiTheme="majorBidi" w:eastAsia="Calibri" w:hAnsiTheme="majorBidi" w:cstheme="majorBidi"/>
          <w:color w:val="000000" w:themeColor="text1"/>
          <w:sz w:val="24"/>
          <w:szCs w:val="24"/>
          <w:shd w:val="clear" w:color="auto" w:fill="FFFFFF"/>
        </w:rPr>
        <w:t xml:space="preserve">, M.D. Asante, R.N. Thomson, H. </w:t>
      </w:r>
      <w:proofErr w:type="spellStart"/>
      <w:r w:rsidRPr="00D579AF">
        <w:rPr>
          <w:rFonts w:asciiTheme="majorBidi" w:eastAsia="Calibri" w:hAnsiTheme="majorBidi" w:cstheme="majorBidi"/>
          <w:color w:val="000000" w:themeColor="text1"/>
          <w:sz w:val="24"/>
          <w:szCs w:val="24"/>
          <w:shd w:val="clear" w:color="auto" w:fill="FFFFFF"/>
        </w:rPr>
        <w:t>Adu-Dapaah</w:t>
      </w:r>
      <w:proofErr w:type="spellEnd"/>
      <w:r w:rsidRPr="00D579AF">
        <w:rPr>
          <w:rFonts w:asciiTheme="majorBidi" w:eastAsia="Calibri" w:hAnsiTheme="majorBidi" w:cstheme="majorBidi"/>
          <w:color w:val="000000" w:themeColor="text1"/>
          <w:sz w:val="24"/>
          <w:szCs w:val="24"/>
          <w:shd w:val="clear" w:color="auto" w:fill="FFFFFF"/>
        </w:rPr>
        <w:t xml:space="preserve">, J.N.L. </w:t>
      </w:r>
      <w:proofErr w:type="spellStart"/>
      <w:r w:rsidRPr="00D579AF">
        <w:rPr>
          <w:rFonts w:asciiTheme="majorBidi" w:eastAsia="Calibri" w:hAnsiTheme="majorBidi" w:cstheme="majorBidi"/>
          <w:color w:val="000000" w:themeColor="text1"/>
          <w:sz w:val="24"/>
          <w:szCs w:val="24"/>
          <w:shd w:val="clear" w:color="auto" w:fill="FFFFFF"/>
        </w:rPr>
        <w:t>Lamtey</w:t>
      </w:r>
      <w:proofErr w:type="spellEnd"/>
      <w:r w:rsidRPr="00D579AF">
        <w:rPr>
          <w:rFonts w:asciiTheme="majorBidi" w:eastAsia="Calibri" w:hAnsiTheme="majorBidi" w:cstheme="majorBidi"/>
          <w:color w:val="000000" w:themeColor="text1"/>
          <w:sz w:val="24"/>
          <w:szCs w:val="24"/>
          <w:shd w:val="clear" w:color="auto" w:fill="FFFFFF"/>
        </w:rPr>
        <w:t xml:space="preserve">, K. </w:t>
      </w:r>
      <w:proofErr w:type="spellStart"/>
      <w:r w:rsidRPr="00D579AF">
        <w:rPr>
          <w:rFonts w:asciiTheme="majorBidi" w:eastAsia="Calibri" w:hAnsiTheme="majorBidi" w:cstheme="majorBidi"/>
          <w:color w:val="000000" w:themeColor="text1"/>
          <w:sz w:val="24"/>
          <w:szCs w:val="24"/>
          <w:shd w:val="clear" w:color="auto" w:fill="FFFFFF"/>
        </w:rPr>
        <w:t>Ofori</w:t>
      </w:r>
      <w:proofErr w:type="spellEnd"/>
      <w:r w:rsidRPr="00D579AF">
        <w:rPr>
          <w:rFonts w:asciiTheme="majorBidi" w:eastAsia="Calibri" w:hAnsiTheme="majorBidi" w:cstheme="majorBidi"/>
          <w:color w:val="000000" w:themeColor="text1"/>
          <w:sz w:val="24"/>
          <w:szCs w:val="24"/>
          <w:shd w:val="clear" w:color="auto" w:fill="FFFFFF"/>
        </w:rPr>
        <w:t xml:space="preserve">, S.K. </w:t>
      </w:r>
      <w:proofErr w:type="spellStart"/>
      <w:r w:rsidRPr="00D579AF">
        <w:rPr>
          <w:rFonts w:asciiTheme="majorBidi" w:eastAsia="Calibri" w:hAnsiTheme="majorBidi" w:cstheme="majorBidi"/>
          <w:color w:val="000000" w:themeColor="text1"/>
          <w:sz w:val="24"/>
          <w:szCs w:val="24"/>
          <w:shd w:val="clear" w:color="auto" w:fill="FFFFFF"/>
        </w:rPr>
        <w:t>Offei</w:t>
      </w:r>
      <w:proofErr w:type="spellEnd"/>
      <w:r w:rsidRPr="00D579AF">
        <w:rPr>
          <w:rFonts w:asciiTheme="majorBidi" w:eastAsia="Calibri" w:hAnsiTheme="majorBidi" w:cstheme="majorBidi"/>
          <w:color w:val="000000" w:themeColor="text1"/>
          <w:sz w:val="24"/>
          <w:szCs w:val="24"/>
          <w:shd w:val="clear" w:color="auto" w:fill="FFFFFF"/>
        </w:rPr>
        <w:t xml:space="preserve"> and M.L. Warburton. 2014. Bulk genetic characterization of Ghanaian maize landraces using microsatellite markers.</w:t>
      </w:r>
      <w:r w:rsidRPr="00D579AF">
        <w:rPr>
          <w:rFonts w:asciiTheme="majorBidi" w:eastAsia="Calibri" w:hAnsiTheme="majorBidi" w:cstheme="majorBidi"/>
          <w:color w:val="000000" w:themeColor="text1"/>
          <w:sz w:val="24"/>
          <w:szCs w:val="24"/>
        </w:rPr>
        <w:t> </w:t>
      </w:r>
      <w:proofErr w:type="spellStart"/>
      <w:r w:rsidRPr="00D579AF">
        <w:rPr>
          <w:rFonts w:asciiTheme="majorBidi" w:eastAsia="Calibri" w:hAnsiTheme="majorBidi" w:cstheme="majorBidi"/>
          <w:color w:val="000000" w:themeColor="text1"/>
          <w:sz w:val="24"/>
          <w:szCs w:val="24"/>
          <w:shd w:val="clear" w:color="auto" w:fill="FFFFFF"/>
        </w:rPr>
        <w:t>Maydica</w:t>
      </w:r>
      <w:proofErr w:type="spellEnd"/>
      <w:r w:rsidRPr="00D579AF">
        <w:rPr>
          <w:rFonts w:asciiTheme="majorBidi" w:eastAsia="Calibri" w:hAnsiTheme="majorBidi" w:cstheme="majorBidi"/>
          <w:color w:val="000000" w:themeColor="text1"/>
          <w:sz w:val="24"/>
          <w:szCs w:val="24"/>
        </w:rPr>
        <w:t> </w:t>
      </w:r>
      <w:r w:rsidRPr="00D579AF">
        <w:rPr>
          <w:rFonts w:asciiTheme="majorBidi" w:eastAsia="Calibri" w:hAnsiTheme="majorBidi" w:cstheme="majorBidi"/>
          <w:color w:val="000000" w:themeColor="text1"/>
          <w:sz w:val="24"/>
          <w:szCs w:val="24"/>
          <w:shd w:val="clear" w:color="auto" w:fill="FFFFFF"/>
        </w:rPr>
        <w:t>59(1): 1-8.</w:t>
      </w:r>
    </w:p>
    <w:p w14:paraId="271278E7" w14:textId="77777777"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27. </w:t>
      </w:r>
      <w:proofErr w:type="spellStart"/>
      <w:r w:rsidRPr="00D579AF">
        <w:rPr>
          <w:rFonts w:asciiTheme="majorBidi" w:eastAsia="Calibri" w:hAnsiTheme="majorBidi" w:cstheme="majorBidi"/>
          <w:color w:val="000000" w:themeColor="text1"/>
          <w:sz w:val="24"/>
          <w:szCs w:val="24"/>
          <w:shd w:val="clear" w:color="auto" w:fill="FFFFFF"/>
        </w:rPr>
        <w:t>Rohlf</w:t>
      </w:r>
      <w:proofErr w:type="spellEnd"/>
      <w:r w:rsidRPr="00D579AF">
        <w:rPr>
          <w:rFonts w:asciiTheme="majorBidi" w:eastAsia="Calibri" w:hAnsiTheme="majorBidi" w:cstheme="majorBidi"/>
          <w:color w:val="000000" w:themeColor="text1"/>
          <w:sz w:val="24"/>
          <w:szCs w:val="24"/>
          <w:shd w:val="clear" w:color="auto" w:fill="FFFFFF"/>
        </w:rPr>
        <w:t xml:space="preserve">, F. 2002. NTSYS-pc: Numerical Taxonomy and Multivariate Analysis System Version 2.1. </w:t>
      </w:r>
      <w:proofErr w:type="gramStart"/>
      <w:r w:rsidRPr="00D579AF">
        <w:rPr>
          <w:rFonts w:asciiTheme="majorBidi" w:eastAsia="Calibri" w:hAnsiTheme="majorBidi" w:cstheme="majorBidi"/>
          <w:color w:val="000000" w:themeColor="text1"/>
          <w:sz w:val="24"/>
          <w:szCs w:val="24"/>
          <w:shd w:val="clear" w:color="auto" w:fill="FFFFFF"/>
        </w:rPr>
        <w:t>Exeter Publishing Setauket, New York, USA.</w:t>
      </w:r>
      <w:proofErr w:type="gramEnd"/>
      <w:r w:rsidRPr="00D579AF">
        <w:rPr>
          <w:rFonts w:asciiTheme="majorBidi" w:eastAsia="Calibri" w:hAnsiTheme="majorBidi" w:cstheme="majorBidi"/>
          <w:color w:val="000000" w:themeColor="text1"/>
          <w:sz w:val="24"/>
          <w:szCs w:val="24"/>
          <w:shd w:val="clear" w:color="auto" w:fill="FFFFFF"/>
        </w:rPr>
        <w:t xml:space="preserve"> </w:t>
      </w:r>
      <w:proofErr w:type="spellStart"/>
      <w:r w:rsidRPr="00D579AF">
        <w:rPr>
          <w:rFonts w:asciiTheme="majorBidi" w:eastAsia="Calibri" w:hAnsiTheme="majorBidi" w:cstheme="majorBidi"/>
          <w:color w:val="000000" w:themeColor="text1"/>
          <w:sz w:val="24"/>
          <w:szCs w:val="24"/>
          <w:shd w:val="clear" w:color="auto" w:fill="FFFFFF"/>
        </w:rPr>
        <w:t>pp</w:t>
      </w:r>
      <w:proofErr w:type="spellEnd"/>
      <w:r w:rsidRPr="00D579AF">
        <w:rPr>
          <w:rFonts w:asciiTheme="majorBidi" w:eastAsia="Calibri" w:hAnsiTheme="majorBidi" w:cstheme="majorBidi"/>
          <w:color w:val="000000" w:themeColor="text1"/>
          <w:sz w:val="24"/>
          <w:szCs w:val="24"/>
          <w:shd w:val="clear" w:color="auto" w:fill="FFFFFF"/>
        </w:rPr>
        <w:t>: 38.</w:t>
      </w:r>
    </w:p>
    <w:p w14:paraId="21CE9C8D" w14:textId="77777777" w:rsidR="00D579AF" w:rsidRDefault="00B05425" w:rsidP="00250AFC">
      <w:pPr>
        <w:widowControl w:val="0"/>
        <w:autoSpaceDE w:val="0"/>
        <w:autoSpaceDN w:val="0"/>
        <w:bidi w:val="0"/>
        <w:adjustRightInd w:val="0"/>
        <w:spacing w:after="0" w:line="240" w:lineRule="auto"/>
        <w:jc w:val="both"/>
        <w:rPr>
          <w:rFonts w:asciiTheme="majorBidi" w:hAnsiTheme="majorBidi" w:cstheme="majorBidi"/>
          <w:sz w:val="24"/>
          <w:szCs w:val="24"/>
        </w:rPr>
      </w:pPr>
      <w:r w:rsidRPr="00D579AF">
        <w:rPr>
          <w:rFonts w:asciiTheme="majorBidi" w:eastAsia="Calibri" w:hAnsiTheme="majorBidi" w:cstheme="majorBidi"/>
          <w:color w:val="000000" w:themeColor="text1"/>
          <w:sz w:val="24"/>
          <w:szCs w:val="24"/>
          <w:shd w:val="clear" w:color="auto" w:fill="FFFFFF"/>
        </w:rPr>
        <w:t xml:space="preserve">28. Salami, H.A., K.C. </w:t>
      </w:r>
      <w:proofErr w:type="spellStart"/>
      <w:r w:rsidRPr="00D579AF">
        <w:rPr>
          <w:rFonts w:asciiTheme="majorBidi" w:eastAsia="Calibri" w:hAnsiTheme="majorBidi" w:cstheme="majorBidi"/>
          <w:color w:val="000000" w:themeColor="text1"/>
          <w:sz w:val="24"/>
          <w:szCs w:val="24"/>
          <w:shd w:val="clear" w:color="auto" w:fill="FFFFFF"/>
        </w:rPr>
        <w:t>Sika</w:t>
      </w:r>
      <w:proofErr w:type="spellEnd"/>
      <w:r w:rsidRPr="00D579AF">
        <w:rPr>
          <w:rFonts w:asciiTheme="majorBidi" w:eastAsia="Calibri" w:hAnsiTheme="majorBidi" w:cstheme="majorBidi"/>
          <w:color w:val="000000" w:themeColor="text1"/>
          <w:sz w:val="24"/>
          <w:szCs w:val="24"/>
          <w:shd w:val="clear" w:color="auto" w:fill="FFFFFF"/>
        </w:rPr>
        <w:t xml:space="preserve">, W. </w:t>
      </w:r>
      <w:proofErr w:type="spellStart"/>
      <w:r w:rsidRPr="00D579AF">
        <w:rPr>
          <w:rFonts w:asciiTheme="majorBidi" w:eastAsia="Calibri" w:hAnsiTheme="majorBidi" w:cstheme="majorBidi"/>
          <w:color w:val="000000" w:themeColor="text1"/>
          <w:sz w:val="24"/>
          <w:szCs w:val="24"/>
          <w:shd w:val="clear" w:color="auto" w:fill="FFFFFF"/>
        </w:rPr>
        <w:t>Padonou</w:t>
      </w:r>
      <w:proofErr w:type="spellEnd"/>
      <w:r w:rsidRPr="00D579AF">
        <w:rPr>
          <w:rFonts w:asciiTheme="majorBidi" w:eastAsia="Calibri" w:hAnsiTheme="majorBidi" w:cstheme="majorBidi"/>
          <w:color w:val="000000" w:themeColor="text1"/>
          <w:sz w:val="24"/>
          <w:szCs w:val="24"/>
          <w:shd w:val="clear" w:color="auto" w:fill="FFFFFF"/>
        </w:rPr>
        <w:t xml:space="preserve">, D. </w:t>
      </w:r>
      <w:proofErr w:type="spellStart"/>
      <w:r w:rsidRPr="00D579AF">
        <w:rPr>
          <w:rFonts w:asciiTheme="majorBidi" w:eastAsia="Calibri" w:hAnsiTheme="majorBidi" w:cstheme="majorBidi"/>
          <w:color w:val="000000" w:themeColor="text1"/>
          <w:sz w:val="24"/>
          <w:szCs w:val="24"/>
          <w:shd w:val="clear" w:color="auto" w:fill="FFFFFF"/>
        </w:rPr>
        <w:t>Aly</w:t>
      </w:r>
      <w:proofErr w:type="spellEnd"/>
      <w:r w:rsidRPr="00D579AF">
        <w:rPr>
          <w:rFonts w:asciiTheme="majorBidi" w:eastAsia="Calibri" w:hAnsiTheme="majorBidi" w:cstheme="majorBidi"/>
          <w:color w:val="000000" w:themeColor="text1"/>
          <w:sz w:val="24"/>
          <w:szCs w:val="24"/>
          <w:shd w:val="clear" w:color="auto" w:fill="FFFFFF"/>
        </w:rPr>
        <w:t xml:space="preserve">, C. </w:t>
      </w:r>
      <w:proofErr w:type="spellStart"/>
      <w:r w:rsidRPr="00D579AF">
        <w:rPr>
          <w:rFonts w:asciiTheme="majorBidi" w:eastAsia="Calibri" w:hAnsiTheme="majorBidi" w:cstheme="majorBidi"/>
          <w:color w:val="000000" w:themeColor="text1"/>
          <w:sz w:val="24"/>
          <w:szCs w:val="24"/>
          <w:shd w:val="clear" w:color="auto" w:fill="FFFFFF"/>
        </w:rPr>
        <w:t>Yallou</w:t>
      </w:r>
      <w:proofErr w:type="spellEnd"/>
      <w:r w:rsidRPr="00D579AF">
        <w:rPr>
          <w:rFonts w:asciiTheme="majorBidi" w:eastAsia="Calibri" w:hAnsiTheme="majorBidi" w:cstheme="majorBidi"/>
          <w:color w:val="000000" w:themeColor="text1"/>
          <w:sz w:val="24"/>
          <w:szCs w:val="24"/>
          <w:shd w:val="clear" w:color="auto" w:fill="FFFFFF"/>
        </w:rPr>
        <w:t xml:space="preserve">, A. </w:t>
      </w:r>
      <w:proofErr w:type="spellStart"/>
      <w:r w:rsidRPr="00D579AF">
        <w:rPr>
          <w:rFonts w:asciiTheme="majorBidi" w:eastAsia="Calibri" w:hAnsiTheme="majorBidi" w:cstheme="majorBidi"/>
          <w:color w:val="000000" w:themeColor="text1"/>
          <w:sz w:val="24"/>
          <w:szCs w:val="24"/>
          <w:shd w:val="clear" w:color="auto" w:fill="FFFFFF"/>
        </w:rPr>
        <w:t>Adjanohoun</w:t>
      </w:r>
      <w:proofErr w:type="spellEnd"/>
      <w:r w:rsidRPr="00D579AF">
        <w:rPr>
          <w:rFonts w:asciiTheme="majorBidi" w:eastAsia="Calibri" w:hAnsiTheme="majorBidi" w:cstheme="majorBidi"/>
          <w:color w:val="000000" w:themeColor="text1"/>
          <w:sz w:val="24"/>
          <w:szCs w:val="24"/>
          <w:shd w:val="clear" w:color="auto" w:fill="FFFFFF"/>
        </w:rPr>
        <w:t xml:space="preserve">, S. </w:t>
      </w:r>
      <w:proofErr w:type="spellStart"/>
      <w:r w:rsidRPr="00D579AF">
        <w:rPr>
          <w:rFonts w:asciiTheme="majorBidi" w:eastAsia="Calibri" w:hAnsiTheme="majorBidi" w:cstheme="majorBidi"/>
          <w:color w:val="000000" w:themeColor="text1"/>
          <w:sz w:val="24"/>
          <w:szCs w:val="24"/>
          <w:shd w:val="clear" w:color="auto" w:fill="FFFFFF"/>
        </w:rPr>
        <w:t>Kotchoni</w:t>
      </w:r>
      <w:proofErr w:type="spellEnd"/>
      <w:r w:rsidRPr="00D579AF">
        <w:rPr>
          <w:rFonts w:asciiTheme="majorBidi" w:eastAsia="Calibri" w:hAnsiTheme="majorBidi" w:cstheme="majorBidi"/>
          <w:color w:val="000000" w:themeColor="text1"/>
          <w:sz w:val="24"/>
          <w:szCs w:val="24"/>
          <w:shd w:val="clear" w:color="auto" w:fill="FFFFFF"/>
        </w:rPr>
        <w:t xml:space="preserve"> and L. Baba-</w:t>
      </w:r>
      <w:proofErr w:type="spellStart"/>
      <w:r w:rsidRPr="00D579AF">
        <w:rPr>
          <w:rFonts w:asciiTheme="majorBidi" w:eastAsia="Calibri" w:hAnsiTheme="majorBidi" w:cstheme="majorBidi"/>
          <w:color w:val="000000" w:themeColor="text1"/>
          <w:sz w:val="24"/>
          <w:szCs w:val="24"/>
          <w:shd w:val="clear" w:color="auto" w:fill="FFFFFF"/>
        </w:rPr>
        <w:t>Moussa</w:t>
      </w:r>
      <w:proofErr w:type="spellEnd"/>
      <w:r w:rsidRPr="00D579AF">
        <w:rPr>
          <w:rFonts w:asciiTheme="majorBidi" w:eastAsia="Calibri" w:hAnsiTheme="majorBidi" w:cstheme="majorBidi"/>
          <w:color w:val="000000" w:themeColor="text1"/>
          <w:sz w:val="24"/>
          <w:szCs w:val="24"/>
          <w:shd w:val="clear" w:color="auto" w:fill="FFFFFF"/>
        </w:rPr>
        <w:t>. 2016. Genetic diversity of maize accessions (</w:t>
      </w:r>
      <w:proofErr w:type="spellStart"/>
      <w:r w:rsidRPr="00D579AF">
        <w:rPr>
          <w:rFonts w:asciiTheme="majorBidi" w:eastAsia="Calibri" w:hAnsiTheme="majorBidi" w:cstheme="majorBidi"/>
          <w:i/>
          <w:iCs/>
          <w:color w:val="000000" w:themeColor="text1"/>
          <w:sz w:val="24"/>
          <w:szCs w:val="24"/>
          <w:shd w:val="clear" w:color="auto" w:fill="FFFFFF"/>
        </w:rPr>
        <w:t>Zea</w:t>
      </w:r>
      <w:proofErr w:type="spellEnd"/>
      <w:r w:rsidRPr="00D579AF">
        <w:rPr>
          <w:rFonts w:asciiTheme="majorBidi" w:eastAsia="Calibri" w:hAnsiTheme="majorBidi" w:cstheme="majorBidi"/>
          <w:i/>
          <w:iCs/>
          <w:color w:val="000000" w:themeColor="text1"/>
          <w:sz w:val="24"/>
          <w:szCs w:val="24"/>
          <w:shd w:val="clear" w:color="auto" w:fill="FFFFFF"/>
        </w:rPr>
        <w:t xml:space="preserve"> mays</w:t>
      </w:r>
      <w:r w:rsidRPr="00D579AF">
        <w:rPr>
          <w:rFonts w:asciiTheme="majorBidi" w:eastAsia="Calibri" w:hAnsiTheme="majorBidi" w:cstheme="majorBidi"/>
          <w:color w:val="000000" w:themeColor="text1"/>
          <w:sz w:val="24"/>
          <w:szCs w:val="24"/>
          <w:shd w:val="clear" w:color="auto" w:fill="FFFFFF"/>
        </w:rPr>
        <w:t xml:space="preserve"> L.) cultivated from Benin using microsatellites markers.</w:t>
      </w:r>
      <w:r w:rsidRPr="00D579AF">
        <w:rPr>
          <w:rFonts w:asciiTheme="majorBidi" w:eastAsia="Calibri" w:hAnsiTheme="majorBidi" w:cstheme="majorBidi"/>
          <w:color w:val="000000" w:themeColor="text1"/>
          <w:sz w:val="24"/>
          <w:szCs w:val="24"/>
        </w:rPr>
        <w:t> </w:t>
      </w:r>
      <w:r w:rsidRPr="00D579AF">
        <w:rPr>
          <w:rFonts w:asciiTheme="majorBidi" w:eastAsia="Calibri" w:hAnsiTheme="majorBidi" w:cstheme="majorBidi"/>
          <w:color w:val="000000" w:themeColor="text1"/>
          <w:sz w:val="24"/>
          <w:szCs w:val="24"/>
          <w:shd w:val="clear" w:color="auto" w:fill="FFFFFF"/>
        </w:rPr>
        <w:t>Am. J. Mol. Biol. 6(1): 12-24.</w:t>
      </w:r>
      <w:r w:rsidR="00613DAF" w:rsidRPr="00D579AF">
        <w:rPr>
          <w:rFonts w:asciiTheme="majorBidi" w:hAnsiTheme="majorBidi" w:cstheme="majorBidi"/>
          <w:sz w:val="24"/>
          <w:szCs w:val="24"/>
        </w:rPr>
        <w:t xml:space="preserve"> </w:t>
      </w:r>
    </w:p>
    <w:p w14:paraId="0AB4FFCD" w14:textId="0E5884E6" w:rsidR="00B05425" w:rsidRPr="00D579AF" w:rsidRDefault="00613DAF" w:rsidP="00D579AF">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proofErr w:type="spellStart"/>
      <w:proofErr w:type="gramStart"/>
      <w:r w:rsidRPr="00D579AF">
        <w:rPr>
          <w:rFonts w:asciiTheme="majorBidi" w:hAnsiTheme="majorBidi" w:cstheme="majorBidi"/>
          <w:sz w:val="24"/>
          <w:szCs w:val="24"/>
        </w:rPr>
        <w:t>doi</w:t>
      </w:r>
      <w:proofErr w:type="spellEnd"/>
      <w:proofErr w:type="gramEnd"/>
      <w:r w:rsidRPr="00D579AF">
        <w:rPr>
          <w:rFonts w:asciiTheme="majorBidi" w:hAnsiTheme="majorBidi" w:cstheme="majorBidi"/>
          <w:sz w:val="24"/>
          <w:szCs w:val="24"/>
        </w:rPr>
        <w:t xml:space="preserve">: </w:t>
      </w:r>
      <w:hyperlink r:id="rId32" w:tgtFrame="_blank" w:history="1">
        <w:r w:rsidRPr="00D579AF">
          <w:rPr>
            <w:rFonts w:asciiTheme="majorBidi" w:hAnsiTheme="majorBidi" w:cstheme="majorBidi"/>
            <w:color w:val="0000FF"/>
            <w:sz w:val="24"/>
            <w:szCs w:val="24"/>
            <w:u w:val="single"/>
          </w:rPr>
          <w:t>10.4236/ajmb.2016.61002</w:t>
        </w:r>
      </w:hyperlink>
      <w:r w:rsidRPr="00D579AF">
        <w:rPr>
          <w:rFonts w:asciiTheme="majorBidi" w:hAnsiTheme="majorBidi" w:cstheme="majorBidi"/>
          <w:sz w:val="24"/>
          <w:szCs w:val="24"/>
        </w:rPr>
        <w:t>.</w:t>
      </w:r>
    </w:p>
    <w:p w14:paraId="5CC612B2" w14:textId="77777777"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29. </w:t>
      </w:r>
      <w:proofErr w:type="spellStart"/>
      <w:r w:rsidRPr="00D579AF">
        <w:rPr>
          <w:rFonts w:asciiTheme="majorBidi" w:eastAsia="Calibri" w:hAnsiTheme="majorBidi" w:cstheme="majorBidi"/>
          <w:color w:val="000000" w:themeColor="text1"/>
          <w:sz w:val="24"/>
          <w:szCs w:val="24"/>
          <w:shd w:val="clear" w:color="auto" w:fill="FFFFFF"/>
        </w:rPr>
        <w:t>Sehgal</w:t>
      </w:r>
      <w:proofErr w:type="spellEnd"/>
      <w:r w:rsidRPr="00D579AF">
        <w:rPr>
          <w:rFonts w:asciiTheme="majorBidi" w:eastAsia="Calibri" w:hAnsiTheme="majorBidi" w:cstheme="majorBidi"/>
          <w:color w:val="000000" w:themeColor="text1"/>
          <w:sz w:val="24"/>
          <w:szCs w:val="24"/>
          <w:shd w:val="clear" w:color="auto" w:fill="FFFFFF"/>
        </w:rPr>
        <w:t xml:space="preserve">, D. and S.N. </w:t>
      </w:r>
      <w:proofErr w:type="spellStart"/>
      <w:r w:rsidRPr="00D579AF">
        <w:rPr>
          <w:rFonts w:asciiTheme="majorBidi" w:eastAsia="Calibri" w:hAnsiTheme="majorBidi" w:cstheme="majorBidi"/>
          <w:color w:val="000000" w:themeColor="text1"/>
          <w:sz w:val="24"/>
          <w:szCs w:val="24"/>
          <w:shd w:val="clear" w:color="auto" w:fill="FFFFFF"/>
        </w:rPr>
        <w:t>Raina</w:t>
      </w:r>
      <w:proofErr w:type="spellEnd"/>
      <w:r w:rsidRPr="00D579AF">
        <w:rPr>
          <w:rFonts w:asciiTheme="majorBidi" w:eastAsia="Calibri" w:hAnsiTheme="majorBidi" w:cstheme="majorBidi"/>
          <w:color w:val="000000" w:themeColor="text1"/>
          <w:sz w:val="24"/>
          <w:szCs w:val="24"/>
          <w:shd w:val="clear" w:color="auto" w:fill="FFFFFF"/>
        </w:rPr>
        <w:t xml:space="preserve">. 2008. DNA Markers and </w:t>
      </w:r>
      <w:proofErr w:type="spellStart"/>
      <w:r w:rsidRPr="00D579AF">
        <w:rPr>
          <w:rFonts w:asciiTheme="majorBidi" w:eastAsia="Calibri" w:hAnsiTheme="majorBidi" w:cstheme="majorBidi"/>
          <w:color w:val="000000" w:themeColor="text1"/>
          <w:sz w:val="24"/>
          <w:szCs w:val="24"/>
          <w:shd w:val="clear" w:color="auto" w:fill="FFFFFF"/>
        </w:rPr>
        <w:t>Germplasm</w:t>
      </w:r>
      <w:proofErr w:type="spellEnd"/>
      <w:r w:rsidRPr="00D579AF">
        <w:rPr>
          <w:rFonts w:asciiTheme="majorBidi" w:eastAsia="Calibri" w:hAnsiTheme="majorBidi" w:cstheme="majorBidi"/>
          <w:color w:val="000000" w:themeColor="text1"/>
          <w:sz w:val="24"/>
          <w:szCs w:val="24"/>
          <w:shd w:val="clear" w:color="auto" w:fill="FFFFFF"/>
        </w:rPr>
        <w:t xml:space="preserve"> Resource Diagnostics: New Perspectives </w:t>
      </w:r>
      <w:proofErr w:type="gramStart"/>
      <w:r w:rsidRPr="00D579AF">
        <w:rPr>
          <w:rFonts w:asciiTheme="majorBidi" w:eastAsia="Calibri" w:hAnsiTheme="majorBidi" w:cstheme="majorBidi"/>
          <w:color w:val="000000" w:themeColor="text1"/>
          <w:sz w:val="24"/>
          <w:szCs w:val="24"/>
          <w:shd w:val="clear" w:color="auto" w:fill="FFFFFF"/>
        </w:rPr>
        <w:t>In</w:t>
      </w:r>
      <w:proofErr w:type="gramEnd"/>
      <w:r w:rsidRPr="00D579AF">
        <w:rPr>
          <w:rFonts w:asciiTheme="majorBidi" w:eastAsia="Calibri" w:hAnsiTheme="majorBidi" w:cstheme="majorBidi"/>
          <w:color w:val="000000" w:themeColor="text1"/>
          <w:sz w:val="24"/>
          <w:szCs w:val="24"/>
          <w:shd w:val="clear" w:color="auto" w:fill="FFFFFF"/>
        </w:rPr>
        <w:t xml:space="preserve"> Crop Improvement and Conservation Strategies. In: </w:t>
      </w:r>
      <w:proofErr w:type="spellStart"/>
      <w:r w:rsidRPr="00D579AF">
        <w:rPr>
          <w:rFonts w:asciiTheme="majorBidi" w:eastAsia="Calibri" w:hAnsiTheme="majorBidi" w:cstheme="majorBidi"/>
          <w:color w:val="000000" w:themeColor="text1"/>
          <w:sz w:val="24"/>
          <w:szCs w:val="24"/>
          <w:shd w:val="clear" w:color="auto" w:fill="FFFFFF"/>
        </w:rPr>
        <w:t>Arya</w:t>
      </w:r>
      <w:proofErr w:type="spellEnd"/>
      <w:r w:rsidRPr="00D579AF">
        <w:rPr>
          <w:rFonts w:asciiTheme="majorBidi" w:eastAsia="Calibri" w:hAnsiTheme="majorBidi" w:cstheme="majorBidi"/>
          <w:color w:val="000000" w:themeColor="text1"/>
          <w:sz w:val="24"/>
          <w:szCs w:val="24"/>
          <w:shd w:val="clear" w:color="auto" w:fill="FFFFFF"/>
        </w:rPr>
        <w:t xml:space="preserve">, I.D., </w:t>
      </w:r>
      <w:proofErr w:type="spellStart"/>
      <w:r w:rsidRPr="00D579AF">
        <w:rPr>
          <w:rFonts w:asciiTheme="majorBidi" w:eastAsia="Calibri" w:hAnsiTheme="majorBidi" w:cstheme="majorBidi"/>
          <w:color w:val="000000" w:themeColor="text1"/>
          <w:sz w:val="24"/>
          <w:szCs w:val="24"/>
          <w:shd w:val="clear" w:color="auto" w:fill="FFFFFF"/>
        </w:rPr>
        <w:t>Arya</w:t>
      </w:r>
      <w:proofErr w:type="spellEnd"/>
      <w:r w:rsidRPr="00D579AF">
        <w:rPr>
          <w:rFonts w:asciiTheme="majorBidi" w:eastAsia="Calibri" w:hAnsiTheme="majorBidi" w:cstheme="majorBidi"/>
          <w:color w:val="000000" w:themeColor="text1"/>
          <w:sz w:val="24"/>
          <w:szCs w:val="24"/>
          <w:shd w:val="clear" w:color="auto" w:fill="FFFFFF"/>
        </w:rPr>
        <w:t xml:space="preserve"> S. (</w:t>
      </w:r>
      <w:proofErr w:type="spellStart"/>
      <w:proofErr w:type="gramStart"/>
      <w:r w:rsidRPr="00D579AF">
        <w:rPr>
          <w:rFonts w:asciiTheme="majorBidi" w:eastAsia="Calibri" w:hAnsiTheme="majorBidi" w:cstheme="majorBidi"/>
          <w:color w:val="000000" w:themeColor="text1"/>
          <w:sz w:val="24"/>
          <w:szCs w:val="24"/>
          <w:shd w:val="clear" w:color="auto" w:fill="FFFFFF"/>
        </w:rPr>
        <w:t>eds</w:t>
      </w:r>
      <w:proofErr w:type="spellEnd"/>
      <w:proofErr w:type="gramEnd"/>
      <w:r w:rsidRPr="00D579AF">
        <w:rPr>
          <w:rFonts w:asciiTheme="majorBidi" w:eastAsia="Calibri" w:hAnsiTheme="majorBidi" w:cstheme="majorBidi"/>
          <w:color w:val="000000" w:themeColor="text1"/>
          <w:sz w:val="24"/>
          <w:szCs w:val="24"/>
          <w:shd w:val="clear" w:color="auto" w:fill="FFFFFF"/>
        </w:rPr>
        <w:t xml:space="preserve">): Utilization of Biotechnology In Plant Sciences. Dehradun: Microsoft </w:t>
      </w:r>
      <w:proofErr w:type="spellStart"/>
      <w:r w:rsidRPr="00D579AF">
        <w:rPr>
          <w:rFonts w:asciiTheme="majorBidi" w:eastAsia="Calibri" w:hAnsiTheme="majorBidi" w:cstheme="majorBidi"/>
          <w:color w:val="000000" w:themeColor="text1"/>
          <w:sz w:val="24"/>
          <w:szCs w:val="24"/>
          <w:shd w:val="clear" w:color="auto" w:fill="FFFFFF"/>
        </w:rPr>
        <w:t>Printech</w:t>
      </w:r>
      <w:proofErr w:type="spellEnd"/>
      <w:r w:rsidRPr="00D579AF">
        <w:rPr>
          <w:rFonts w:asciiTheme="majorBidi" w:eastAsia="Calibri" w:hAnsiTheme="majorBidi" w:cstheme="majorBidi"/>
          <w:color w:val="000000" w:themeColor="text1"/>
          <w:sz w:val="24"/>
          <w:szCs w:val="24"/>
          <w:shd w:val="clear" w:color="auto" w:fill="FFFFFF"/>
        </w:rPr>
        <w:t xml:space="preserve"> (I) Pvt. Ltd. </w:t>
      </w:r>
      <w:proofErr w:type="spellStart"/>
      <w:r w:rsidRPr="00D579AF">
        <w:rPr>
          <w:rFonts w:asciiTheme="majorBidi" w:eastAsia="Calibri" w:hAnsiTheme="majorBidi" w:cstheme="majorBidi"/>
          <w:color w:val="000000" w:themeColor="text1"/>
          <w:sz w:val="24"/>
          <w:szCs w:val="24"/>
          <w:shd w:val="clear" w:color="auto" w:fill="FFFFFF"/>
        </w:rPr>
        <w:t>pp</w:t>
      </w:r>
      <w:proofErr w:type="spellEnd"/>
      <w:r w:rsidRPr="00D579AF">
        <w:rPr>
          <w:rFonts w:asciiTheme="majorBidi" w:eastAsia="Calibri" w:hAnsiTheme="majorBidi" w:cstheme="majorBidi"/>
          <w:color w:val="000000" w:themeColor="text1"/>
          <w:sz w:val="24"/>
          <w:szCs w:val="24"/>
          <w:shd w:val="clear" w:color="auto" w:fill="FFFFFF"/>
        </w:rPr>
        <w:t>: 39–54.</w:t>
      </w:r>
    </w:p>
    <w:p w14:paraId="2DCF95C4" w14:textId="77DCCEB9" w:rsidR="00565A14" w:rsidRPr="00D579AF" w:rsidRDefault="00B05425" w:rsidP="00250AFC">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r w:rsidRPr="00D579AF">
        <w:rPr>
          <w:rFonts w:asciiTheme="majorBidi" w:eastAsia="Calibri" w:hAnsiTheme="majorBidi" w:cstheme="majorBidi"/>
          <w:color w:val="000000" w:themeColor="text1"/>
          <w:sz w:val="24"/>
          <w:szCs w:val="24"/>
          <w:shd w:val="clear" w:color="auto" w:fill="FFFFFF"/>
        </w:rPr>
        <w:t xml:space="preserve">30. </w:t>
      </w:r>
      <w:proofErr w:type="spellStart"/>
      <w:r w:rsidRPr="00D579AF">
        <w:rPr>
          <w:rFonts w:asciiTheme="majorBidi" w:eastAsia="Calibri" w:hAnsiTheme="majorBidi" w:cstheme="majorBidi"/>
          <w:color w:val="000000" w:themeColor="text1"/>
          <w:sz w:val="24"/>
          <w:szCs w:val="24"/>
          <w:shd w:val="clear" w:color="auto" w:fill="FFFFFF"/>
        </w:rPr>
        <w:t>Semagn</w:t>
      </w:r>
      <w:proofErr w:type="spellEnd"/>
      <w:r w:rsidRPr="00D579AF">
        <w:rPr>
          <w:rFonts w:asciiTheme="majorBidi" w:eastAsia="Calibri" w:hAnsiTheme="majorBidi" w:cstheme="majorBidi"/>
          <w:color w:val="000000" w:themeColor="text1"/>
          <w:sz w:val="24"/>
          <w:szCs w:val="24"/>
          <w:shd w:val="clear" w:color="auto" w:fill="FFFFFF"/>
        </w:rPr>
        <w:t xml:space="preserve">, K., C. </w:t>
      </w:r>
      <w:proofErr w:type="spellStart"/>
      <w:r w:rsidRPr="00D579AF">
        <w:rPr>
          <w:rFonts w:asciiTheme="majorBidi" w:eastAsia="Calibri" w:hAnsiTheme="majorBidi" w:cstheme="majorBidi"/>
          <w:color w:val="000000" w:themeColor="text1"/>
          <w:sz w:val="24"/>
          <w:szCs w:val="24"/>
          <w:shd w:val="clear" w:color="auto" w:fill="FFFFFF"/>
        </w:rPr>
        <w:t>Magorokosho</w:t>
      </w:r>
      <w:proofErr w:type="spellEnd"/>
      <w:r w:rsidRPr="00D579AF">
        <w:rPr>
          <w:rFonts w:asciiTheme="majorBidi" w:eastAsia="Calibri" w:hAnsiTheme="majorBidi" w:cstheme="majorBidi"/>
          <w:color w:val="000000" w:themeColor="text1"/>
          <w:sz w:val="24"/>
          <w:szCs w:val="24"/>
          <w:shd w:val="clear" w:color="auto" w:fill="FFFFFF"/>
        </w:rPr>
        <w:t xml:space="preserve">, B.S. </w:t>
      </w:r>
      <w:proofErr w:type="spellStart"/>
      <w:r w:rsidRPr="00D579AF">
        <w:rPr>
          <w:rFonts w:asciiTheme="majorBidi" w:eastAsia="Calibri" w:hAnsiTheme="majorBidi" w:cstheme="majorBidi"/>
          <w:color w:val="000000" w:themeColor="text1"/>
          <w:sz w:val="24"/>
          <w:szCs w:val="24"/>
          <w:shd w:val="clear" w:color="auto" w:fill="FFFFFF"/>
        </w:rPr>
        <w:t>Vivek</w:t>
      </w:r>
      <w:proofErr w:type="spellEnd"/>
      <w:r w:rsidRPr="00D579AF">
        <w:rPr>
          <w:rFonts w:asciiTheme="majorBidi" w:eastAsia="Calibri" w:hAnsiTheme="majorBidi" w:cstheme="majorBidi"/>
          <w:color w:val="000000" w:themeColor="text1"/>
          <w:sz w:val="24"/>
          <w:szCs w:val="24"/>
          <w:shd w:val="clear" w:color="auto" w:fill="FFFFFF"/>
        </w:rPr>
        <w:t xml:space="preserve">, </w:t>
      </w:r>
      <w:r w:rsidRPr="00D579AF">
        <w:rPr>
          <w:rFonts w:asciiTheme="majorBidi" w:eastAsia="Calibri" w:hAnsiTheme="majorBidi" w:cstheme="majorBidi"/>
          <w:color w:val="000000" w:themeColor="text1"/>
          <w:sz w:val="24"/>
          <w:szCs w:val="24"/>
          <w:shd w:val="clear" w:color="auto" w:fill="FFFFFF"/>
        </w:rPr>
        <w:lastRenderedPageBreak/>
        <w:t xml:space="preserve">D. </w:t>
      </w:r>
      <w:proofErr w:type="spellStart"/>
      <w:r w:rsidRPr="00D579AF">
        <w:rPr>
          <w:rFonts w:asciiTheme="majorBidi" w:eastAsia="Calibri" w:hAnsiTheme="majorBidi" w:cstheme="majorBidi"/>
          <w:color w:val="000000" w:themeColor="text1"/>
          <w:sz w:val="24"/>
          <w:szCs w:val="24"/>
          <w:shd w:val="clear" w:color="auto" w:fill="FFFFFF"/>
        </w:rPr>
        <w:t>Makumbi</w:t>
      </w:r>
      <w:proofErr w:type="spellEnd"/>
      <w:r w:rsidRPr="00D579AF">
        <w:rPr>
          <w:rFonts w:asciiTheme="majorBidi" w:eastAsia="Calibri" w:hAnsiTheme="majorBidi" w:cstheme="majorBidi"/>
          <w:color w:val="000000" w:themeColor="text1"/>
          <w:sz w:val="24"/>
          <w:szCs w:val="24"/>
          <w:shd w:val="clear" w:color="auto" w:fill="FFFFFF"/>
        </w:rPr>
        <w:t xml:space="preserve">, Y. </w:t>
      </w:r>
      <w:proofErr w:type="spellStart"/>
      <w:r w:rsidRPr="00D579AF">
        <w:rPr>
          <w:rFonts w:asciiTheme="majorBidi" w:eastAsia="Calibri" w:hAnsiTheme="majorBidi" w:cstheme="majorBidi"/>
          <w:color w:val="000000" w:themeColor="text1"/>
          <w:sz w:val="24"/>
          <w:szCs w:val="24"/>
          <w:shd w:val="clear" w:color="auto" w:fill="FFFFFF"/>
        </w:rPr>
        <w:t>Beyene</w:t>
      </w:r>
      <w:proofErr w:type="spellEnd"/>
      <w:r w:rsidRPr="00D579AF">
        <w:rPr>
          <w:rFonts w:asciiTheme="majorBidi" w:eastAsia="Calibri" w:hAnsiTheme="majorBidi" w:cstheme="majorBidi"/>
          <w:color w:val="000000" w:themeColor="text1"/>
          <w:sz w:val="24"/>
          <w:szCs w:val="24"/>
          <w:shd w:val="clear" w:color="auto" w:fill="FFFFFF"/>
        </w:rPr>
        <w:t xml:space="preserve">, S. </w:t>
      </w:r>
      <w:proofErr w:type="spellStart"/>
      <w:r w:rsidRPr="00D579AF">
        <w:rPr>
          <w:rFonts w:asciiTheme="majorBidi" w:eastAsia="Calibri" w:hAnsiTheme="majorBidi" w:cstheme="majorBidi"/>
          <w:color w:val="000000" w:themeColor="text1"/>
          <w:sz w:val="24"/>
          <w:szCs w:val="24"/>
          <w:shd w:val="clear" w:color="auto" w:fill="FFFFFF"/>
        </w:rPr>
        <w:t>Mugo</w:t>
      </w:r>
      <w:proofErr w:type="spellEnd"/>
      <w:r w:rsidRPr="00D579AF">
        <w:rPr>
          <w:rFonts w:asciiTheme="majorBidi" w:eastAsia="Calibri" w:hAnsiTheme="majorBidi" w:cstheme="majorBidi"/>
          <w:color w:val="000000" w:themeColor="text1"/>
          <w:sz w:val="24"/>
          <w:szCs w:val="24"/>
          <w:shd w:val="clear" w:color="auto" w:fill="FFFFFF"/>
        </w:rPr>
        <w:t xml:space="preserve">, B. </w:t>
      </w:r>
      <w:proofErr w:type="spellStart"/>
      <w:r w:rsidRPr="00D579AF">
        <w:rPr>
          <w:rFonts w:asciiTheme="majorBidi" w:eastAsia="Calibri" w:hAnsiTheme="majorBidi" w:cstheme="majorBidi"/>
          <w:color w:val="000000" w:themeColor="text1"/>
          <w:sz w:val="24"/>
          <w:szCs w:val="24"/>
          <w:shd w:val="clear" w:color="auto" w:fill="FFFFFF"/>
        </w:rPr>
        <w:t>Prasanna</w:t>
      </w:r>
      <w:proofErr w:type="spellEnd"/>
      <w:r w:rsidRPr="00D579AF">
        <w:rPr>
          <w:rFonts w:asciiTheme="majorBidi" w:eastAsia="Calibri" w:hAnsiTheme="majorBidi" w:cstheme="majorBidi"/>
          <w:color w:val="000000" w:themeColor="text1"/>
          <w:sz w:val="24"/>
          <w:szCs w:val="24"/>
          <w:shd w:val="clear" w:color="auto" w:fill="FFFFFF"/>
        </w:rPr>
        <w:t xml:space="preserve"> and M.</w:t>
      </w:r>
      <w:r w:rsidR="00D579AF">
        <w:rPr>
          <w:rFonts w:asciiTheme="majorBidi" w:eastAsia="Calibri" w:hAnsiTheme="majorBidi" w:cstheme="majorBidi"/>
          <w:color w:val="000000" w:themeColor="text1"/>
          <w:sz w:val="24"/>
          <w:szCs w:val="24"/>
          <w:shd w:val="clear" w:color="auto" w:fill="FFFFFF"/>
        </w:rPr>
        <w:t xml:space="preserve"> </w:t>
      </w:r>
      <w:r w:rsidRPr="00D579AF">
        <w:rPr>
          <w:rFonts w:asciiTheme="majorBidi" w:eastAsia="Calibri" w:hAnsiTheme="majorBidi" w:cstheme="majorBidi"/>
          <w:color w:val="000000" w:themeColor="text1"/>
          <w:sz w:val="24"/>
          <w:szCs w:val="24"/>
          <w:shd w:val="clear" w:color="auto" w:fill="FFFFFF"/>
        </w:rPr>
        <w:t xml:space="preserve">L. Warburton. 2012. Molecular characterization of diverse CIMMYT maize inbred lines from eastern and southern Africa using single nucleotide polymorphic markers. </w:t>
      </w:r>
      <w:proofErr w:type="gramStart"/>
      <w:r w:rsidRPr="00D579AF">
        <w:rPr>
          <w:rFonts w:asciiTheme="majorBidi" w:eastAsia="Calibri" w:hAnsiTheme="majorBidi" w:cstheme="majorBidi"/>
          <w:color w:val="000000" w:themeColor="text1"/>
          <w:sz w:val="24"/>
          <w:szCs w:val="24"/>
          <w:shd w:val="clear" w:color="auto" w:fill="FFFFFF"/>
        </w:rPr>
        <w:t xml:space="preserve">BMC </w:t>
      </w:r>
      <w:proofErr w:type="spellStart"/>
      <w:r w:rsidRPr="00D579AF">
        <w:rPr>
          <w:rFonts w:asciiTheme="majorBidi" w:eastAsia="Calibri" w:hAnsiTheme="majorBidi" w:cstheme="majorBidi"/>
          <w:color w:val="000000" w:themeColor="text1"/>
          <w:sz w:val="24"/>
          <w:szCs w:val="24"/>
          <w:shd w:val="clear" w:color="auto" w:fill="FFFFFF"/>
        </w:rPr>
        <w:t>Genom</w:t>
      </w:r>
      <w:proofErr w:type="spellEnd"/>
      <w:r w:rsidRPr="00D579AF">
        <w:rPr>
          <w:rFonts w:asciiTheme="majorBidi" w:eastAsia="Calibri" w:hAnsiTheme="majorBidi" w:cstheme="majorBidi"/>
          <w:color w:val="000000" w:themeColor="text1"/>
          <w:sz w:val="24"/>
          <w:szCs w:val="24"/>
          <w:shd w:val="clear" w:color="auto" w:fill="FFFFFF"/>
        </w:rPr>
        <w:t>.</w:t>
      </w:r>
      <w:proofErr w:type="gramEnd"/>
      <w:r w:rsidRPr="00D579AF">
        <w:rPr>
          <w:rFonts w:asciiTheme="majorBidi" w:eastAsia="Calibri" w:hAnsiTheme="majorBidi" w:cstheme="majorBidi"/>
          <w:color w:val="000000" w:themeColor="text1"/>
          <w:sz w:val="24"/>
          <w:szCs w:val="24"/>
          <w:shd w:val="clear" w:color="auto" w:fill="FFFFFF"/>
        </w:rPr>
        <w:t xml:space="preserve"> 13: 113-124.</w:t>
      </w:r>
      <w:r w:rsidR="002D271F" w:rsidRPr="00D579AF">
        <w:rPr>
          <w:rFonts w:asciiTheme="majorBidi" w:hAnsiTheme="majorBidi" w:cstheme="majorBidi"/>
          <w:sz w:val="24"/>
          <w:szCs w:val="24"/>
        </w:rPr>
        <w:t xml:space="preserve"> </w:t>
      </w:r>
      <w:r w:rsidR="002D271F" w:rsidRPr="00D579AF">
        <w:rPr>
          <w:rFonts w:asciiTheme="majorBidi" w:eastAsia="Calibri" w:hAnsiTheme="majorBidi" w:cstheme="majorBidi"/>
          <w:color w:val="000000" w:themeColor="text1"/>
          <w:sz w:val="24"/>
          <w:szCs w:val="24"/>
          <w:shd w:val="clear" w:color="auto" w:fill="FFFFFF"/>
        </w:rPr>
        <w:t xml:space="preserve">DOI: </w:t>
      </w:r>
      <w:hyperlink r:id="rId33" w:history="1">
        <w:r w:rsidR="00652B1B" w:rsidRPr="00D579AF">
          <w:rPr>
            <w:rStyle w:val="Hyperlink"/>
            <w:rFonts w:asciiTheme="majorBidi" w:hAnsiTheme="majorBidi" w:cstheme="majorBidi"/>
            <w:sz w:val="24"/>
            <w:szCs w:val="24"/>
          </w:rPr>
          <w:t>https://doi.org/10.1186/1471-2164-13-113</w:t>
        </w:r>
      </w:hyperlink>
      <w:r w:rsidR="00310826" w:rsidRPr="00D579AF">
        <w:rPr>
          <w:rFonts w:asciiTheme="majorBidi" w:hAnsiTheme="majorBidi" w:cstheme="majorBidi"/>
          <w:color w:val="0000FF"/>
          <w:sz w:val="24"/>
          <w:szCs w:val="24"/>
          <w:u w:val="single"/>
        </w:rPr>
        <w:t>.</w:t>
      </w:r>
    </w:p>
    <w:p w14:paraId="6CF38C69" w14:textId="77777777" w:rsidR="00D579AF" w:rsidRDefault="00B05425" w:rsidP="00250AFC">
      <w:pPr>
        <w:widowControl w:val="0"/>
        <w:autoSpaceDE w:val="0"/>
        <w:autoSpaceDN w:val="0"/>
        <w:bidi w:val="0"/>
        <w:adjustRightInd w:val="0"/>
        <w:spacing w:after="0" w:line="240" w:lineRule="auto"/>
        <w:jc w:val="both"/>
        <w:rPr>
          <w:rFonts w:asciiTheme="majorBidi" w:hAnsiTheme="majorBidi" w:cstheme="majorBidi"/>
          <w:sz w:val="24"/>
          <w:szCs w:val="24"/>
        </w:rPr>
      </w:pPr>
      <w:r w:rsidRPr="00D579AF">
        <w:rPr>
          <w:rFonts w:asciiTheme="majorBidi" w:eastAsia="Calibri" w:hAnsiTheme="majorBidi" w:cstheme="majorBidi"/>
          <w:color w:val="000000" w:themeColor="text1"/>
          <w:sz w:val="24"/>
          <w:szCs w:val="24"/>
          <w:shd w:val="clear" w:color="auto" w:fill="FFFFFF"/>
        </w:rPr>
        <w:t xml:space="preserve">31. </w:t>
      </w:r>
      <w:proofErr w:type="spellStart"/>
      <w:r w:rsidRPr="00D579AF">
        <w:rPr>
          <w:rFonts w:asciiTheme="majorBidi" w:eastAsia="Calibri" w:hAnsiTheme="majorBidi" w:cstheme="majorBidi"/>
          <w:color w:val="000000" w:themeColor="text1"/>
          <w:sz w:val="24"/>
          <w:szCs w:val="24"/>
          <w:shd w:val="clear" w:color="auto" w:fill="FFFFFF"/>
        </w:rPr>
        <w:t>Struss</w:t>
      </w:r>
      <w:proofErr w:type="spellEnd"/>
      <w:r w:rsidRPr="00D579AF">
        <w:rPr>
          <w:rFonts w:asciiTheme="majorBidi" w:eastAsia="Calibri" w:hAnsiTheme="majorBidi" w:cstheme="majorBidi"/>
          <w:color w:val="000000" w:themeColor="text1"/>
          <w:sz w:val="24"/>
          <w:szCs w:val="24"/>
          <w:shd w:val="clear" w:color="auto" w:fill="FFFFFF"/>
        </w:rPr>
        <w:t xml:space="preserve">, D. and J. </w:t>
      </w:r>
      <w:proofErr w:type="spellStart"/>
      <w:r w:rsidRPr="00D579AF">
        <w:rPr>
          <w:rFonts w:asciiTheme="majorBidi" w:eastAsia="Calibri" w:hAnsiTheme="majorBidi" w:cstheme="majorBidi"/>
          <w:color w:val="000000" w:themeColor="text1"/>
          <w:sz w:val="24"/>
          <w:szCs w:val="24"/>
          <w:shd w:val="clear" w:color="auto" w:fill="FFFFFF"/>
        </w:rPr>
        <w:t>Plieske</w:t>
      </w:r>
      <w:proofErr w:type="spellEnd"/>
      <w:r w:rsidRPr="00D579AF">
        <w:rPr>
          <w:rFonts w:asciiTheme="majorBidi" w:eastAsia="Calibri" w:hAnsiTheme="majorBidi" w:cstheme="majorBidi"/>
          <w:color w:val="000000" w:themeColor="text1"/>
          <w:sz w:val="24"/>
          <w:szCs w:val="24"/>
          <w:shd w:val="clear" w:color="auto" w:fill="FFFFFF"/>
        </w:rPr>
        <w:t>. 1998. The use of microsatellite markers for detection of genetic diversity in barley populations.</w:t>
      </w:r>
      <w:r w:rsidRPr="00D579AF">
        <w:rPr>
          <w:rFonts w:asciiTheme="majorBidi" w:eastAsia="Calibri" w:hAnsiTheme="majorBidi" w:cstheme="majorBidi"/>
          <w:color w:val="000000" w:themeColor="text1"/>
          <w:sz w:val="24"/>
          <w:szCs w:val="24"/>
        </w:rPr>
        <w:t> </w:t>
      </w:r>
      <w:proofErr w:type="spellStart"/>
      <w:proofErr w:type="gramStart"/>
      <w:r w:rsidRPr="00D579AF">
        <w:rPr>
          <w:rFonts w:asciiTheme="majorBidi" w:eastAsia="Calibri" w:hAnsiTheme="majorBidi" w:cstheme="majorBidi"/>
          <w:color w:val="000000" w:themeColor="text1"/>
          <w:sz w:val="24"/>
          <w:szCs w:val="24"/>
          <w:shd w:val="clear" w:color="auto" w:fill="FFFFFF"/>
        </w:rPr>
        <w:t>Theor</w:t>
      </w:r>
      <w:proofErr w:type="spellEnd"/>
      <w:r w:rsidRPr="00D579AF">
        <w:rPr>
          <w:rFonts w:asciiTheme="majorBidi" w:eastAsia="Calibri" w:hAnsiTheme="majorBidi" w:cstheme="majorBidi"/>
          <w:color w:val="000000" w:themeColor="text1"/>
          <w:sz w:val="24"/>
          <w:szCs w:val="24"/>
          <w:shd w:val="clear" w:color="auto" w:fill="FFFFFF"/>
        </w:rPr>
        <w:t>.</w:t>
      </w:r>
      <w:proofErr w:type="gramEnd"/>
      <w:r w:rsidRPr="00D579AF">
        <w:rPr>
          <w:rFonts w:asciiTheme="majorBidi" w:eastAsia="Calibri" w:hAnsiTheme="majorBidi" w:cstheme="majorBidi"/>
          <w:color w:val="000000" w:themeColor="text1"/>
          <w:sz w:val="24"/>
          <w:szCs w:val="24"/>
          <w:shd w:val="clear" w:color="auto" w:fill="FFFFFF"/>
        </w:rPr>
        <w:t xml:space="preserve"> Appl. Genet.</w:t>
      </w:r>
      <w:r w:rsidRPr="00D579AF">
        <w:rPr>
          <w:rFonts w:asciiTheme="majorBidi" w:eastAsia="Calibri" w:hAnsiTheme="majorBidi" w:cstheme="majorBidi"/>
          <w:color w:val="000000" w:themeColor="text1"/>
          <w:sz w:val="24"/>
          <w:szCs w:val="24"/>
        </w:rPr>
        <w:t> </w:t>
      </w:r>
      <w:r w:rsidRPr="00D579AF">
        <w:rPr>
          <w:rFonts w:asciiTheme="majorBidi" w:eastAsia="Calibri" w:hAnsiTheme="majorBidi" w:cstheme="majorBidi"/>
          <w:color w:val="000000" w:themeColor="text1"/>
          <w:sz w:val="24"/>
          <w:szCs w:val="24"/>
          <w:shd w:val="clear" w:color="auto" w:fill="FFFFFF"/>
        </w:rPr>
        <w:t>97: 308-315.</w:t>
      </w:r>
      <w:r w:rsidR="00664E68" w:rsidRPr="00D579AF">
        <w:rPr>
          <w:rFonts w:asciiTheme="majorBidi" w:hAnsiTheme="majorBidi" w:cstheme="majorBidi"/>
          <w:sz w:val="24"/>
          <w:szCs w:val="24"/>
        </w:rPr>
        <w:t xml:space="preserve"> </w:t>
      </w:r>
    </w:p>
    <w:p w14:paraId="566D5F33" w14:textId="565E8610" w:rsidR="00B05425" w:rsidRPr="00D579AF" w:rsidRDefault="00664E68"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r w:rsidRPr="00D579AF">
        <w:rPr>
          <w:rFonts w:asciiTheme="majorBidi" w:hAnsiTheme="majorBidi" w:cstheme="majorBidi"/>
          <w:sz w:val="24"/>
          <w:szCs w:val="24"/>
        </w:rPr>
        <w:t>D</w:t>
      </w:r>
      <w:r w:rsidR="00994E6C" w:rsidRPr="00D579AF">
        <w:rPr>
          <w:rFonts w:asciiTheme="majorBidi" w:hAnsiTheme="majorBidi" w:cstheme="majorBidi"/>
          <w:sz w:val="24"/>
          <w:szCs w:val="24"/>
        </w:rPr>
        <w:t>OI</w:t>
      </w:r>
      <w:r w:rsidRPr="00D579AF">
        <w:rPr>
          <w:rFonts w:asciiTheme="majorBidi" w:hAnsiTheme="majorBidi" w:cstheme="majorBidi"/>
          <w:sz w:val="24"/>
          <w:szCs w:val="24"/>
        </w:rPr>
        <w:t xml:space="preserve">: </w:t>
      </w:r>
      <w:hyperlink r:id="rId34" w:history="1">
        <w:r w:rsidR="001275D4" w:rsidRPr="00D579AF">
          <w:rPr>
            <w:rStyle w:val="Hyperlink"/>
            <w:rFonts w:asciiTheme="majorBidi" w:hAnsiTheme="majorBidi" w:cstheme="majorBidi"/>
            <w:sz w:val="24"/>
            <w:szCs w:val="24"/>
          </w:rPr>
          <w:t>https://doi.org/10.1</w:t>
        </w:r>
      </w:hyperlink>
      <w:r w:rsidR="001275D4" w:rsidRPr="00D579AF">
        <w:rPr>
          <w:rStyle w:val="c-bibliographic-informationvalue"/>
          <w:rFonts w:asciiTheme="majorBidi" w:hAnsiTheme="majorBidi" w:cstheme="majorBidi"/>
          <w:sz w:val="24"/>
          <w:szCs w:val="24"/>
        </w:rPr>
        <w:t xml:space="preserve"> </w:t>
      </w:r>
      <w:r w:rsidR="00994E6C" w:rsidRPr="00D579AF">
        <w:rPr>
          <w:rStyle w:val="Hyperlink"/>
          <w:rFonts w:asciiTheme="majorBidi" w:hAnsiTheme="majorBidi" w:cstheme="majorBidi"/>
          <w:sz w:val="24"/>
          <w:szCs w:val="24"/>
        </w:rPr>
        <w:t>007/s001220050900</w:t>
      </w:r>
      <w:r w:rsidR="00FC47C9" w:rsidRPr="00D579AF">
        <w:rPr>
          <w:rStyle w:val="Hyperlink"/>
          <w:rFonts w:asciiTheme="majorBidi" w:hAnsiTheme="majorBidi" w:cstheme="majorBidi"/>
          <w:sz w:val="24"/>
          <w:szCs w:val="24"/>
        </w:rPr>
        <w:t>.</w:t>
      </w:r>
    </w:p>
    <w:p w14:paraId="3CEA087C" w14:textId="77777777"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t xml:space="preserve">32. </w:t>
      </w:r>
      <w:proofErr w:type="spellStart"/>
      <w:r w:rsidRPr="00D579AF">
        <w:rPr>
          <w:rFonts w:asciiTheme="majorBidi" w:eastAsia="Calibri" w:hAnsiTheme="majorBidi" w:cstheme="majorBidi"/>
          <w:color w:val="000000" w:themeColor="text1"/>
          <w:sz w:val="24"/>
          <w:szCs w:val="24"/>
          <w:shd w:val="clear" w:color="auto" w:fill="FFFFFF"/>
        </w:rPr>
        <w:t>Varshney</w:t>
      </w:r>
      <w:proofErr w:type="spellEnd"/>
      <w:r w:rsidRPr="00D579AF">
        <w:rPr>
          <w:rFonts w:asciiTheme="majorBidi" w:eastAsia="Calibri" w:hAnsiTheme="majorBidi" w:cstheme="majorBidi"/>
          <w:color w:val="000000" w:themeColor="text1"/>
          <w:sz w:val="24"/>
          <w:szCs w:val="24"/>
          <w:shd w:val="clear" w:color="auto" w:fill="FFFFFF"/>
        </w:rPr>
        <w:t xml:space="preserve">, R.K., M. </w:t>
      </w:r>
      <w:proofErr w:type="spellStart"/>
      <w:r w:rsidRPr="00D579AF">
        <w:rPr>
          <w:rFonts w:asciiTheme="majorBidi" w:eastAsia="Calibri" w:hAnsiTheme="majorBidi" w:cstheme="majorBidi"/>
          <w:color w:val="000000" w:themeColor="text1"/>
          <w:sz w:val="24"/>
          <w:szCs w:val="24"/>
          <w:shd w:val="clear" w:color="auto" w:fill="FFFFFF"/>
        </w:rPr>
        <w:t>Thudi</w:t>
      </w:r>
      <w:proofErr w:type="spellEnd"/>
      <w:r w:rsidRPr="00D579AF">
        <w:rPr>
          <w:rFonts w:asciiTheme="majorBidi" w:eastAsia="Calibri" w:hAnsiTheme="majorBidi" w:cstheme="majorBidi"/>
          <w:color w:val="000000" w:themeColor="text1"/>
          <w:sz w:val="24"/>
          <w:szCs w:val="24"/>
          <w:shd w:val="clear" w:color="auto" w:fill="FFFFFF"/>
        </w:rPr>
        <w:t xml:space="preserve">, R. </w:t>
      </w:r>
      <w:proofErr w:type="spellStart"/>
      <w:r w:rsidRPr="00D579AF">
        <w:rPr>
          <w:rFonts w:asciiTheme="majorBidi" w:eastAsia="Calibri" w:hAnsiTheme="majorBidi" w:cstheme="majorBidi"/>
          <w:color w:val="000000" w:themeColor="text1"/>
          <w:sz w:val="24"/>
          <w:szCs w:val="24"/>
          <w:shd w:val="clear" w:color="auto" w:fill="FFFFFF"/>
        </w:rPr>
        <w:t>Aggarwal</w:t>
      </w:r>
      <w:proofErr w:type="spellEnd"/>
      <w:r w:rsidRPr="00D579AF">
        <w:rPr>
          <w:rFonts w:asciiTheme="majorBidi" w:eastAsia="Calibri" w:hAnsiTheme="majorBidi" w:cstheme="majorBidi"/>
          <w:color w:val="000000" w:themeColor="text1"/>
          <w:sz w:val="24"/>
          <w:szCs w:val="24"/>
          <w:shd w:val="clear" w:color="auto" w:fill="FFFFFF"/>
        </w:rPr>
        <w:t xml:space="preserve"> and A. </w:t>
      </w:r>
      <w:proofErr w:type="spellStart"/>
      <w:r w:rsidRPr="00D579AF">
        <w:rPr>
          <w:rFonts w:asciiTheme="majorBidi" w:eastAsia="Calibri" w:hAnsiTheme="majorBidi" w:cstheme="majorBidi"/>
          <w:color w:val="000000" w:themeColor="text1"/>
          <w:sz w:val="24"/>
          <w:szCs w:val="24"/>
          <w:shd w:val="clear" w:color="auto" w:fill="FFFFFF"/>
        </w:rPr>
        <w:t>Börner</w:t>
      </w:r>
      <w:proofErr w:type="spellEnd"/>
      <w:r w:rsidRPr="00D579AF">
        <w:rPr>
          <w:rFonts w:asciiTheme="majorBidi" w:eastAsia="Calibri" w:hAnsiTheme="majorBidi" w:cstheme="majorBidi"/>
          <w:color w:val="000000" w:themeColor="text1"/>
          <w:sz w:val="24"/>
          <w:szCs w:val="24"/>
          <w:shd w:val="clear" w:color="auto" w:fill="FFFFFF"/>
        </w:rPr>
        <w:t xml:space="preserve">. 2007. Genic Molecular Markers </w:t>
      </w:r>
      <w:proofErr w:type="gramStart"/>
      <w:r w:rsidRPr="00D579AF">
        <w:rPr>
          <w:rFonts w:asciiTheme="majorBidi" w:eastAsia="Calibri" w:hAnsiTheme="majorBidi" w:cstheme="majorBidi"/>
          <w:color w:val="000000" w:themeColor="text1"/>
          <w:sz w:val="24"/>
          <w:szCs w:val="24"/>
          <w:shd w:val="clear" w:color="auto" w:fill="FFFFFF"/>
        </w:rPr>
        <w:t>In</w:t>
      </w:r>
      <w:proofErr w:type="gramEnd"/>
      <w:r w:rsidRPr="00D579AF">
        <w:rPr>
          <w:rFonts w:asciiTheme="majorBidi" w:eastAsia="Calibri" w:hAnsiTheme="majorBidi" w:cstheme="majorBidi"/>
          <w:color w:val="000000" w:themeColor="text1"/>
          <w:sz w:val="24"/>
          <w:szCs w:val="24"/>
          <w:shd w:val="clear" w:color="auto" w:fill="FFFFFF"/>
        </w:rPr>
        <w:t xml:space="preserve"> Plants: Development and Applications. In: </w:t>
      </w:r>
      <w:proofErr w:type="spellStart"/>
      <w:r w:rsidRPr="00D579AF">
        <w:rPr>
          <w:rFonts w:asciiTheme="majorBidi" w:eastAsia="Calibri" w:hAnsiTheme="majorBidi" w:cstheme="majorBidi"/>
          <w:color w:val="000000" w:themeColor="text1"/>
          <w:sz w:val="24"/>
          <w:szCs w:val="24"/>
          <w:shd w:val="clear" w:color="auto" w:fill="FFFFFF"/>
        </w:rPr>
        <w:t>Varshney</w:t>
      </w:r>
      <w:proofErr w:type="spellEnd"/>
      <w:r w:rsidRPr="00D579AF">
        <w:rPr>
          <w:rFonts w:asciiTheme="majorBidi" w:eastAsia="Calibri" w:hAnsiTheme="majorBidi" w:cstheme="majorBidi"/>
          <w:color w:val="000000" w:themeColor="text1"/>
          <w:sz w:val="24"/>
          <w:szCs w:val="24"/>
          <w:shd w:val="clear" w:color="auto" w:fill="FFFFFF"/>
        </w:rPr>
        <w:t xml:space="preserve">, R.K., </w:t>
      </w:r>
      <w:proofErr w:type="spellStart"/>
      <w:r w:rsidRPr="00D579AF">
        <w:rPr>
          <w:rFonts w:asciiTheme="majorBidi" w:eastAsia="Calibri" w:hAnsiTheme="majorBidi" w:cstheme="majorBidi"/>
          <w:color w:val="000000" w:themeColor="text1"/>
          <w:sz w:val="24"/>
          <w:szCs w:val="24"/>
          <w:shd w:val="clear" w:color="auto" w:fill="FFFFFF"/>
        </w:rPr>
        <w:t>Tuberosa</w:t>
      </w:r>
      <w:proofErr w:type="spellEnd"/>
      <w:r w:rsidRPr="00D579AF">
        <w:rPr>
          <w:rFonts w:asciiTheme="majorBidi" w:eastAsia="Calibri" w:hAnsiTheme="majorBidi" w:cstheme="majorBidi"/>
          <w:color w:val="000000" w:themeColor="text1"/>
          <w:sz w:val="24"/>
          <w:szCs w:val="24"/>
          <w:shd w:val="clear" w:color="auto" w:fill="FFFFFF"/>
        </w:rPr>
        <w:t xml:space="preserve"> R. (</w:t>
      </w:r>
      <w:proofErr w:type="spellStart"/>
      <w:proofErr w:type="gramStart"/>
      <w:r w:rsidRPr="00D579AF">
        <w:rPr>
          <w:rFonts w:asciiTheme="majorBidi" w:eastAsia="Calibri" w:hAnsiTheme="majorBidi" w:cstheme="majorBidi"/>
          <w:color w:val="000000" w:themeColor="text1"/>
          <w:sz w:val="24"/>
          <w:szCs w:val="24"/>
          <w:shd w:val="clear" w:color="auto" w:fill="FFFFFF"/>
        </w:rPr>
        <w:t>eds</w:t>
      </w:r>
      <w:proofErr w:type="spellEnd"/>
      <w:proofErr w:type="gramEnd"/>
      <w:r w:rsidRPr="00D579AF">
        <w:rPr>
          <w:rFonts w:asciiTheme="majorBidi" w:eastAsia="Calibri" w:hAnsiTheme="majorBidi" w:cstheme="majorBidi"/>
          <w:color w:val="000000" w:themeColor="text1"/>
          <w:sz w:val="24"/>
          <w:szCs w:val="24"/>
          <w:shd w:val="clear" w:color="auto" w:fill="FFFFFF"/>
        </w:rPr>
        <w:t>): Genomics Assisted Crop Improvement: Genomics Approaches and Platforms. Dordrecht: Vol. 1, Springer. pp</w:t>
      </w:r>
      <w:proofErr w:type="gramStart"/>
      <w:r w:rsidRPr="00D579AF">
        <w:rPr>
          <w:rFonts w:asciiTheme="majorBidi" w:eastAsia="Calibri" w:hAnsiTheme="majorBidi" w:cstheme="majorBidi"/>
          <w:color w:val="000000" w:themeColor="text1"/>
          <w:sz w:val="24"/>
          <w:szCs w:val="24"/>
          <w:shd w:val="clear" w:color="auto" w:fill="FFFFFF"/>
        </w:rPr>
        <w:t>:13</w:t>
      </w:r>
      <w:proofErr w:type="gramEnd"/>
      <w:r w:rsidRPr="00D579AF">
        <w:rPr>
          <w:rFonts w:asciiTheme="majorBidi" w:eastAsia="Calibri" w:hAnsiTheme="majorBidi" w:cstheme="majorBidi"/>
          <w:color w:val="000000" w:themeColor="text1"/>
          <w:sz w:val="24"/>
          <w:szCs w:val="24"/>
          <w:shd w:val="clear" w:color="auto" w:fill="FFFFFF"/>
        </w:rPr>
        <w:t>-29.</w:t>
      </w:r>
    </w:p>
    <w:p w14:paraId="0B895B55" w14:textId="77777777" w:rsidR="00B30088" w:rsidRDefault="00B05425" w:rsidP="00250AFC">
      <w:pPr>
        <w:widowControl w:val="0"/>
        <w:autoSpaceDE w:val="0"/>
        <w:autoSpaceDN w:val="0"/>
        <w:bidi w:val="0"/>
        <w:adjustRightInd w:val="0"/>
        <w:spacing w:after="0" w:line="240" w:lineRule="auto"/>
        <w:jc w:val="both"/>
        <w:rPr>
          <w:rFonts w:asciiTheme="majorBidi" w:eastAsia="Calibri" w:hAnsiTheme="majorBidi" w:cstheme="majorBidi" w:hint="cs"/>
          <w:color w:val="000000" w:themeColor="text1"/>
          <w:sz w:val="24"/>
          <w:szCs w:val="24"/>
          <w:shd w:val="clear" w:color="auto" w:fill="FFFFFF"/>
          <w:rtl/>
          <w:lang w:val="en-GB"/>
        </w:rPr>
      </w:pPr>
      <w:r w:rsidRPr="00D579AF">
        <w:rPr>
          <w:rFonts w:asciiTheme="majorBidi" w:eastAsia="Calibri" w:hAnsiTheme="majorBidi" w:cstheme="majorBidi"/>
          <w:color w:val="000000" w:themeColor="text1"/>
          <w:sz w:val="24"/>
          <w:szCs w:val="24"/>
          <w:shd w:val="clear" w:color="auto" w:fill="FFFFFF"/>
        </w:rPr>
        <w:t xml:space="preserve">33. </w:t>
      </w:r>
      <w:proofErr w:type="spellStart"/>
      <w:r w:rsidRPr="00D579AF">
        <w:rPr>
          <w:rFonts w:asciiTheme="majorBidi" w:eastAsia="Calibri" w:hAnsiTheme="majorBidi" w:cstheme="majorBidi"/>
          <w:color w:val="000000" w:themeColor="text1"/>
          <w:sz w:val="24"/>
          <w:szCs w:val="24"/>
          <w:shd w:val="clear" w:color="auto" w:fill="FFFFFF"/>
        </w:rPr>
        <w:t>Wegary</w:t>
      </w:r>
      <w:proofErr w:type="spellEnd"/>
      <w:r w:rsidRPr="00D579AF">
        <w:rPr>
          <w:rFonts w:asciiTheme="majorBidi" w:eastAsia="Calibri" w:hAnsiTheme="majorBidi" w:cstheme="majorBidi"/>
          <w:color w:val="000000" w:themeColor="text1"/>
          <w:sz w:val="24"/>
          <w:szCs w:val="24"/>
          <w:shd w:val="clear" w:color="auto" w:fill="FFFFFF"/>
        </w:rPr>
        <w:t xml:space="preserve">, D., S.V. </w:t>
      </w:r>
      <w:proofErr w:type="spellStart"/>
      <w:r w:rsidRPr="00D579AF">
        <w:rPr>
          <w:rFonts w:asciiTheme="majorBidi" w:eastAsia="Calibri" w:hAnsiTheme="majorBidi" w:cstheme="majorBidi"/>
          <w:color w:val="000000" w:themeColor="text1"/>
          <w:sz w:val="24"/>
          <w:szCs w:val="24"/>
          <w:shd w:val="clear" w:color="auto" w:fill="FFFFFF"/>
        </w:rPr>
        <w:t>Bindiganavile</w:t>
      </w:r>
      <w:proofErr w:type="spellEnd"/>
      <w:r w:rsidRPr="00D579AF">
        <w:rPr>
          <w:rFonts w:asciiTheme="majorBidi" w:eastAsia="Calibri" w:hAnsiTheme="majorBidi" w:cstheme="majorBidi"/>
          <w:color w:val="000000" w:themeColor="text1"/>
          <w:sz w:val="24"/>
          <w:szCs w:val="24"/>
          <w:shd w:val="clear" w:color="auto" w:fill="FFFFFF"/>
        </w:rPr>
        <w:t xml:space="preserve"> and T.L. </w:t>
      </w:r>
      <w:proofErr w:type="spellStart"/>
      <w:r w:rsidRPr="00D579AF">
        <w:rPr>
          <w:rFonts w:asciiTheme="majorBidi" w:eastAsia="Calibri" w:hAnsiTheme="majorBidi" w:cstheme="majorBidi"/>
          <w:color w:val="000000" w:themeColor="text1"/>
          <w:sz w:val="24"/>
          <w:szCs w:val="24"/>
          <w:shd w:val="clear" w:color="auto" w:fill="FFFFFF"/>
        </w:rPr>
        <w:t>Maryke</w:t>
      </w:r>
      <w:proofErr w:type="spellEnd"/>
      <w:r w:rsidRPr="00D579AF">
        <w:rPr>
          <w:rFonts w:asciiTheme="majorBidi" w:eastAsia="Calibri" w:hAnsiTheme="majorBidi" w:cstheme="majorBidi"/>
          <w:color w:val="000000" w:themeColor="text1"/>
          <w:sz w:val="24"/>
          <w:szCs w:val="24"/>
          <w:shd w:val="clear" w:color="auto" w:fill="FFFFFF"/>
        </w:rPr>
        <w:t xml:space="preserve">. 2018. Genetic relationships and </w:t>
      </w:r>
      <w:proofErr w:type="spellStart"/>
      <w:r w:rsidRPr="00D579AF">
        <w:rPr>
          <w:rFonts w:asciiTheme="majorBidi" w:eastAsia="Calibri" w:hAnsiTheme="majorBidi" w:cstheme="majorBidi"/>
          <w:color w:val="000000" w:themeColor="text1"/>
          <w:sz w:val="24"/>
          <w:szCs w:val="24"/>
          <w:shd w:val="clear" w:color="auto" w:fill="FFFFFF"/>
        </w:rPr>
        <w:t>heterotic</w:t>
      </w:r>
      <w:proofErr w:type="spellEnd"/>
      <w:r w:rsidRPr="00D579AF">
        <w:rPr>
          <w:rFonts w:asciiTheme="majorBidi" w:eastAsia="Calibri" w:hAnsiTheme="majorBidi" w:cstheme="majorBidi"/>
          <w:color w:val="000000" w:themeColor="text1"/>
          <w:sz w:val="24"/>
          <w:szCs w:val="24"/>
          <w:shd w:val="clear" w:color="auto" w:fill="FFFFFF"/>
        </w:rPr>
        <w:t xml:space="preserve"> structure of quality protein maize (</w:t>
      </w:r>
      <w:proofErr w:type="spellStart"/>
      <w:r w:rsidRPr="00D579AF">
        <w:rPr>
          <w:rFonts w:asciiTheme="majorBidi" w:eastAsia="Calibri" w:hAnsiTheme="majorBidi" w:cstheme="majorBidi"/>
          <w:i/>
          <w:iCs/>
          <w:color w:val="000000" w:themeColor="text1"/>
          <w:sz w:val="24"/>
          <w:szCs w:val="24"/>
          <w:shd w:val="clear" w:color="auto" w:fill="FFFFFF"/>
        </w:rPr>
        <w:t>Zea</w:t>
      </w:r>
      <w:proofErr w:type="spellEnd"/>
      <w:r w:rsidRPr="00D579AF">
        <w:rPr>
          <w:rFonts w:asciiTheme="majorBidi" w:eastAsia="Calibri" w:hAnsiTheme="majorBidi" w:cstheme="majorBidi"/>
          <w:i/>
          <w:iCs/>
          <w:color w:val="000000" w:themeColor="text1"/>
          <w:sz w:val="24"/>
          <w:szCs w:val="24"/>
          <w:shd w:val="clear" w:color="auto" w:fill="FFFFFF"/>
        </w:rPr>
        <w:t xml:space="preserve"> mays</w:t>
      </w:r>
      <w:r w:rsidRPr="00D579AF">
        <w:rPr>
          <w:rFonts w:asciiTheme="majorBidi" w:eastAsia="Calibri" w:hAnsiTheme="majorBidi" w:cstheme="majorBidi"/>
          <w:color w:val="000000" w:themeColor="text1"/>
          <w:sz w:val="24"/>
          <w:szCs w:val="24"/>
          <w:shd w:val="clear" w:color="auto" w:fill="FFFFFF"/>
        </w:rPr>
        <w:t xml:space="preserve"> L.) inbred lines adapted to eastern and southern Africa.</w:t>
      </w:r>
      <w:r w:rsidRPr="00D579AF">
        <w:rPr>
          <w:rFonts w:asciiTheme="majorBidi" w:hAnsiTheme="majorBidi" w:cstheme="majorBidi"/>
          <w:sz w:val="24"/>
          <w:szCs w:val="24"/>
        </w:rPr>
        <w:t xml:space="preserve"> </w:t>
      </w:r>
      <w:proofErr w:type="spellStart"/>
      <w:r w:rsidRPr="00D579AF">
        <w:rPr>
          <w:rFonts w:asciiTheme="majorBidi" w:eastAsia="Calibri" w:hAnsiTheme="majorBidi" w:cstheme="majorBidi"/>
          <w:color w:val="000000" w:themeColor="text1"/>
          <w:sz w:val="24"/>
          <w:szCs w:val="24"/>
          <w:shd w:val="clear" w:color="auto" w:fill="FFFFFF"/>
        </w:rPr>
        <w:t>Euphytica</w:t>
      </w:r>
      <w:proofErr w:type="spellEnd"/>
      <w:r w:rsidRPr="00D579AF">
        <w:rPr>
          <w:rFonts w:asciiTheme="majorBidi" w:eastAsia="Calibri" w:hAnsiTheme="majorBidi" w:cstheme="majorBidi"/>
          <w:color w:val="000000" w:themeColor="text1"/>
          <w:sz w:val="24"/>
          <w:szCs w:val="24"/>
          <w:shd w:val="clear" w:color="auto" w:fill="FFFFFF"/>
        </w:rPr>
        <w:t xml:space="preserve"> 214:1-11.</w:t>
      </w:r>
      <w:r w:rsidR="00D11167" w:rsidRPr="00D579AF">
        <w:rPr>
          <w:rFonts w:asciiTheme="majorBidi" w:eastAsia="Calibri" w:hAnsiTheme="majorBidi" w:cstheme="majorBidi"/>
          <w:color w:val="000000" w:themeColor="text1"/>
          <w:sz w:val="24"/>
          <w:szCs w:val="24"/>
          <w:shd w:val="clear" w:color="auto" w:fill="FFFFFF"/>
        </w:rPr>
        <w:t xml:space="preserve"> </w:t>
      </w:r>
      <w:r w:rsidR="00D11167" w:rsidRPr="00D579AF">
        <w:rPr>
          <w:rFonts w:asciiTheme="majorBidi" w:eastAsia="Calibri" w:hAnsiTheme="majorBidi" w:cstheme="majorBidi"/>
          <w:color w:val="000000" w:themeColor="text1"/>
          <w:sz w:val="24"/>
          <w:szCs w:val="24"/>
          <w:shd w:val="clear" w:color="auto" w:fill="FFFFFF"/>
          <w:lang w:val="en-GB"/>
        </w:rPr>
        <w:t xml:space="preserve">  DOI</w:t>
      </w:r>
      <w:r w:rsidR="000A6A05" w:rsidRPr="00D579AF">
        <w:rPr>
          <w:rFonts w:asciiTheme="majorBidi" w:eastAsia="Calibri" w:hAnsiTheme="majorBidi" w:cstheme="majorBidi"/>
          <w:color w:val="000000" w:themeColor="text1"/>
          <w:sz w:val="24"/>
          <w:szCs w:val="24"/>
          <w:shd w:val="clear" w:color="auto" w:fill="FFFFFF"/>
          <w:lang w:val="en-GB"/>
        </w:rPr>
        <w:t>:</w:t>
      </w:r>
      <w:r w:rsidR="00D54B1C" w:rsidRPr="00D579AF">
        <w:rPr>
          <w:rFonts w:asciiTheme="majorBidi" w:eastAsia="Calibri" w:hAnsiTheme="majorBidi" w:cstheme="majorBidi"/>
          <w:color w:val="000000" w:themeColor="text1"/>
          <w:sz w:val="24"/>
          <w:szCs w:val="24"/>
          <w:shd w:val="clear" w:color="auto" w:fill="FFFFFF"/>
          <w:lang w:val="en-GB"/>
        </w:rPr>
        <w:t xml:space="preserve"> </w:t>
      </w:r>
    </w:p>
    <w:p w14:paraId="79545888" w14:textId="2F818A72" w:rsidR="00B05425" w:rsidRDefault="00C46D78" w:rsidP="00B30088">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hyperlink r:id="rId35" w:history="1">
        <w:r w:rsidR="00D579AF" w:rsidRPr="004C4952">
          <w:rPr>
            <w:rStyle w:val="Hyperlink"/>
            <w:rFonts w:asciiTheme="majorBidi" w:hAnsiTheme="majorBidi" w:cstheme="majorBidi"/>
            <w:sz w:val="24"/>
            <w:szCs w:val="24"/>
          </w:rPr>
          <w:t>https://doi.org/10.1007/s10681-018-2255-7</w:t>
        </w:r>
      </w:hyperlink>
      <w:r w:rsidR="00D54B1C" w:rsidRPr="00D579AF">
        <w:rPr>
          <w:rFonts w:asciiTheme="majorBidi" w:hAnsiTheme="majorBidi" w:cstheme="majorBidi"/>
          <w:color w:val="0000FF"/>
          <w:sz w:val="24"/>
          <w:szCs w:val="24"/>
          <w:u w:val="single"/>
        </w:rPr>
        <w:t>.</w:t>
      </w:r>
    </w:p>
    <w:p w14:paraId="73F0B5C1"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50979470"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622674B0"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78576245"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4B61E534"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05A2EAB7"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56131465"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35023D16"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31EE3907"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1B0E98B0"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1A0454EF"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333B02C2"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79E58D36"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76674E6B"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74385E2C"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3181AF34"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572B230C"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2CEC764D"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068333E1"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7269F249"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6580D985"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1B25BF07"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121E1EC0"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288E6FDD"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7B662907" w14:textId="77777777" w:rsidR="00D579AF" w:rsidRDefault="00D579AF" w:rsidP="00D579AF">
      <w:pPr>
        <w:widowControl w:val="0"/>
        <w:autoSpaceDE w:val="0"/>
        <w:autoSpaceDN w:val="0"/>
        <w:bidi w:val="0"/>
        <w:adjustRightInd w:val="0"/>
        <w:spacing w:after="0" w:line="240" w:lineRule="auto"/>
        <w:jc w:val="both"/>
        <w:rPr>
          <w:rFonts w:asciiTheme="majorBidi" w:hAnsiTheme="majorBidi" w:cstheme="majorBidi"/>
          <w:color w:val="0000FF"/>
          <w:sz w:val="24"/>
          <w:szCs w:val="24"/>
          <w:u w:val="single"/>
        </w:rPr>
      </w:pPr>
    </w:p>
    <w:p w14:paraId="33D5514B" w14:textId="5384A357" w:rsidR="00B05425" w:rsidRPr="00D579AF" w:rsidRDefault="00B05425" w:rsidP="00250AFC">
      <w:pPr>
        <w:widowControl w:val="0"/>
        <w:autoSpaceDE w:val="0"/>
        <w:autoSpaceDN w:val="0"/>
        <w:bidi w:val="0"/>
        <w:adjustRightInd w:val="0"/>
        <w:spacing w:after="0" w:line="240" w:lineRule="auto"/>
        <w:jc w:val="both"/>
        <w:rPr>
          <w:rFonts w:asciiTheme="majorBidi" w:eastAsia="Calibri" w:hAnsiTheme="majorBidi" w:cstheme="majorBidi"/>
          <w:color w:val="000000" w:themeColor="text1"/>
          <w:sz w:val="24"/>
          <w:szCs w:val="24"/>
          <w:shd w:val="clear" w:color="auto" w:fill="FFFFFF"/>
        </w:rPr>
      </w:pPr>
      <w:r w:rsidRPr="00D579AF">
        <w:rPr>
          <w:rFonts w:asciiTheme="majorBidi" w:eastAsia="Calibri" w:hAnsiTheme="majorBidi" w:cstheme="majorBidi"/>
          <w:color w:val="000000" w:themeColor="text1"/>
          <w:sz w:val="24"/>
          <w:szCs w:val="24"/>
          <w:shd w:val="clear" w:color="auto" w:fill="FFFFFF"/>
        </w:rPr>
        <w:lastRenderedPageBreak/>
        <w:t xml:space="preserve">34. </w:t>
      </w:r>
      <w:proofErr w:type="spellStart"/>
      <w:r w:rsidRPr="00D579AF">
        <w:rPr>
          <w:rFonts w:asciiTheme="majorBidi" w:eastAsia="Calibri" w:hAnsiTheme="majorBidi" w:cstheme="majorBidi"/>
          <w:color w:val="000000" w:themeColor="text1"/>
          <w:sz w:val="24"/>
          <w:szCs w:val="24"/>
          <w:shd w:val="clear" w:color="auto" w:fill="FFFFFF"/>
        </w:rPr>
        <w:t>Weising</w:t>
      </w:r>
      <w:proofErr w:type="spellEnd"/>
      <w:r w:rsidRPr="00D579AF">
        <w:rPr>
          <w:rFonts w:asciiTheme="majorBidi" w:eastAsia="Calibri" w:hAnsiTheme="majorBidi" w:cstheme="majorBidi"/>
          <w:color w:val="000000" w:themeColor="text1"/>
          <w:sz w:val="24"/>
          <w:szCs w:val="24"/>
          <w:shd w:val="clear" w:color="auto" w:fill="FFFFFF"/>
        </w:rPr>
        <w:t xml:space="preserve">, K., H. </w:t>
      </w:r>
      <w:proofErr w:type="spellStart"/>
      <w:r w:rsidRPr="00D579AF">
        <w:rPr>
          <w:rFonts w:asciiTheme="majorBidi" w:eastAsia="Calibri" w:hAnsiTheme="majorBidi" w:cstheme="majorBidi"/>
          <w:color w:val="000000" w:themeColor="text1"/>
          <w:sz w:val="24"/>
          <w:szCs w:val="24"/>
          <w:shd w:val="clear" w:color="auto" w:fill="FFFFFF"/>
        </w:rPr>
        <w:t>Nybom</w:t>
      </w:r>
      <w:proofErr w:type="spellEnd"/>
      <w:r w:rsidRPr="00D579AF">
        <w:rPr>
          <w:rFonts w:asciiTheme="majorBidi" w:eastAsia="Calibri" w:hAnsiTheme="majorBidi" w:cstheme="majorBidi"/>
          <w:color w:val="000000" w:themeColor="text1"/>
          <w:sz w:val="24"/>
          <w:szCs w:val="24"/>
          <w:shd w:val="clear" w:color="auto" w:fill="FFFFFF"/>
        </w:rPr>
        <w:t xml:space="preserve">, M. </w:t>
      </w:r>
      <w:proofErr w:type="spellStart"/>
      <w:r w:rsidRPr="00D579AF">
        <w:rPr>
          <w:rFonts w:asciiTheme="majorBidi" w:eastAsia="Calibri" w:hAnsiTheme="majorBidi" w:cstheme="majorBidi"/>
          <w:color w:val="000000" w:themeColor="text1"/>
          <w:sz w:val="24"/>
          <w:szCs w:val="24"/>
          <w:shd w:val="clear" w:color="auto" w:fill="FFFFFF"/>
        </w:rPr>
        <w:t>Pfenninger</w:t>
      </w:r>
      <w:proofErr w:type="spellEnd"/>
      <w:r w:rsidRPr="00D579AF">
        <w:rPr>
          <w:rFonts w:asciiTheme="majorBidi" w:eastAsia="Calibri" w:hAnsiTheme="majorBidi" w:cstheme="majorBidi"/>
          <w:color w:val="000000" w:themeColor="text1"/>
          <w:sz w:val="24"/>
          <w:szCs w:val="24"/>
          <w:shd w:val="clear" w:color="auto" w:fill="FFFFFF"/>
        </w:rPr>
        <w:t xml:space="preserve">, K. Wolff and G. </w:t>
      </w:r>
      <w:proofErr w:type="spellStart"/>
      <w:r w:rsidRPr="00D579AF">
        <w:rPr>
          <w:rFonts w:asciiTheme="majorBidi" w:eastAsia="Calibri" w:hAnsiTheme="majorBidi" w:cstheme="majorBidi"/>
          <w:color w:val="000000" w:themeColor="text1"/>
          <w:sz w:val="24"/>
          <w:szCs w:val="24"/>
          <w:shd w:val="clear" w:color="auto" w:fill="FFFFFF"/>
        </w:rPr>
        <w:t>Kahl</w:t>
      </w:r>
      <w:proofErr w:type="spellEnd"/>
      <w:r w:rsidRPr="00D579AF">
        <w:rPr>
          <w:rFonts w:asciiTheme="majorBidi" w:eastAsia="Calibri" w:hAnsiTheme="majorBidi" w:cstheme="majorBidi"/>
          <w:color w:val="000000" w:themeColor="text1"/>
          <w:sz w:val="24"/>
          <w:szCs w:val="24"/>
          <w:shd w:val="clear" w:color="auto" w:fill="FFFFFF"/>
        </w:rPr>
        <w:t xml:space="preserve">. 2005. DNA Fingerprinting In Plants: Principles, Methods, and Applications. </w:t>
      </w:r>
      <w:proofErr w:type="gramStart"/>
      <w:r w:rsidRPr="00D579AF">
        <w:rPr>
          <w:rFonts w:asciiTheme="majorBidi" w:eastAsia="Calibri" w:hAnsiTheme="majorBidi" w:cstheme="majorBidi"/>
          <w:color w:val="000000" w:themeColor="text1"/>
          <w:sz w:val="24"/>
          <w:szCs w:val="24"/>
          <w:shd w:val="clear" w:color="auto" w:fill="FFFFFF"/>
        </w:rPr>
        <w:t>CRC press, Boca Raton.</w:t>
      </w:r>
      <w:proofErr w:type="gramEnd"/>
      <w:r w:rsidRPr="00D579AF">
        <w:rPr>
          <w:rFonts w:asciiTheme="majorBidi" w:eastAsia="Calibri" w:hAnsiTheme="majorBidi" w:cstheme="majorBidi"/>
          <w:color w:val="000000" w:themeColor="text1"/>
          <w:sz w:val="24"/>
          <w:szCs w:val="24"/>
          <w:shd w:val="clear" w:color="auto" w:fill="FFFFFF"/>
        </w:rPr>
        <w:t xml:space="preserve"> </w:t>
      </w:r>
      <w:proofErr w:type="spellStart"/>
      <w:r w:rsidRPr="00D579AF">
        <w:rPr>
          <w:rFonts w:asciiTheme="majorBidi" w:eastAsia="Calibri" w:hAnsiTheme="majorBidi" w:cstheme="majorBidi"/>
          <w:color w:val="000000" w:themeColor="text1"/>
          <w:sz w:val="24"/>
          <w:szCs w:val="24"/>
          <w:shd w:val="clear" w:color="auto" w:fill="FFFFFF"/>
        </w:rPr>
        <w:t>pp</w:t>
      </w:r>
      <w:proofErr w:type="spellEnd"/>
      <w:r w:rsidRPr="00D579AF">
        <w:rPr>
          <w:rFonts w:asciiTheme="majorBidi" w:eastAsia="Calibri" w:hAnsiTheme="majorBidi" w:cstheme="majorBidi"/>
          <w:color w:val="000000" w:themeColor="text1"/>
          <w:sz w:val="24"/>
          <w:szCs w:val="24"/>
          <w:shd w:val="clear" w:color="auto" w:fill="FFFFFF"/>
        </w:rPr>
        <w:t>: 468.</w:t>
      </w:r>
      <w:r w:rsidR="00197CB3" w:rsidRPr="00D579AF">
        <w:rPr>
          <w:rFonts w:asciiTheme="majorBidi" w:eastAsia="Calibri" w:hAnsiTheme="majorBidi" w:cstheme="majorBidi"/>
          <w:color w:val="000000" w:themeColor="text1"/>
          <w:sz w:val="24"/>
          <w:szCs w:val="24"/>
          <w:shd w:val="clear" w:color="auto" w:fill="FFFFFF"/>
        </w:rPr>
        <w:t xml:space="preserve"> DOI</w:t>
      </w:r>
      <w:r w:rsidR="00F34B21" w:rsidRPr="00D579AF">
        <w:rPr>
          <w:rFonts w:asciiTheme="majorBidi" w:eastAsia="Calibri" w:hAnsiTheme="majorBidi" w:cstheme="majorBidi"/>
          <w:color w:val="000000" w:themeColor="text1"/>
          <w:sz w:val="24"/>
          <w:szCs w:val="24"/>
          <w:shd w:val="clear" w:color="auto" w:fill="FFFFFF"/>
        </w:rPr>
        <w:t>:</w:t>
      </w:r>
      <w:r w:rsidR="00197CB3" w:rsidRPr="00D579AF">
        <w:rPr>
          <w:rFonts w:asciiTheme="majorBidi" w:eastAsia="Calibri" w:hAnsiTheme="majorBidi" w:cstheme="majorBidi"/>
          <w:color w:val="000000" w:themeColor="text1"/>
          <w:sz w:val="24"/>
          <w:szCs w:val="24"/>
          <w:shd w:val="clear" w:color="auto" w:fill="FFFFFF"/>
        </w:rPr>
        <w:t xml:space="preserve"> </w:t>
      </w:r>
      <w:hyperlink r:id="rId36" w:tgtFrame="_blank" w:history="1">
        <w:r w:rsidR="00197CB3" w:rsidRPr="00D579AF">
          <w:rPr>
            <w:rStyle w:val="Hyperlink"/>
            <w:rFonts w:asciiTheme="majorBidi" w:eastAsia="Calibri" w:hAnsiTheme="majorBidi" w:cstheme="majorBidi"/>
            <w:sz w:val="24"/>
            <w:szCs w:val="24"/>
            <w:shd w:val="clear" w:color="auto" w:fill="FFFFFF"/>
          </w:rPr>
          <w:t>https://doi.org/10.1201/9781420040043</w:t>
        </w:r>
      </w:hyperlink>
      <w:r w:rsidR="00F34B21" w:rsidRPr="00D579AF">
        <w:rPr>
          <w:rFonts w:asciiTheme="majorBidi" w:eastAsia="Calibri" w:hAnsiTheme="majorBidi" w:cstheme="majorBidi"/>
          <w:color w:val="000000" w:themeColor="text1"/>
          <w:sz w:val="24"/>
          <w:szCs w:val="24"/>
          <w:shd w:val="clear" w:color="auto" w:fill="FFFFFF"/>
        </w:rPr>
        <w:t>.</w:t>
      </w:r>
    </w:p>
    <w:p w14:paraId="0349FFA3" w14:textId="77777777" w:rsidR="00D579AF" w:rsidRDefault="00B05425" w:rsidP="00250AFC">
      <w:pPr>
        <w:bidi w:val="0"/>
        <w:spacing w:after="0" w:line="240" w:lineRule="auto"/>
        <w:jc w:val="both"/>
        <w:rPr>
          <w:rFonts w:asciiTheme="majorBidi" w:hAnsiTheme="majorBidi" w:cstheme="majorBidi"/>
          <w:color w:val="000000" w:themeColor="text1"/>
          <w:sz w:val="24"/>
          <w:szCs w:val="24"/>
        </w:rPr>
      </w:pPr>
      <w:r w:rsidRPr="00D579AF">
        <w:rPr>
          <w:rFonts w:asciiTheme="majorBidi" w:hAnsiTheme="majorBidi" w:cstheme="majorBidi"/>
          <w:color w:val="000000" w:themeColor="text1"/>
          <w:sz w:val="24"/>
          <w:szCs w:val="24"/>
        </w:rPr>
        <w:t xml:space="preserve">35. Xia, X.C., J.C. </w:t>
      </w:r>
      <w:proofErr w:type="spellStart"/>
      <w:r w:rsidRPr="00D579AF">
        <w:rPr>
          <w:rFonts w:asciiTheme="majorBidi" w:hAnsiTheme="majorBidi" w:cstheme="majorBidi"/>
          <w:color w:val="000000" w:themeColor="text1"/>
          <w:sz w:val="24"/>
          <w:szCs w:val="24"/>
        </w:rPr>
        <w:t>Reif</w:t>
      </w:r>
      <w:proofErr w:type="spellEnd"/>
      <w:r w:rsidRPr="00D579AF">
        <w:rPr>
          <w:rFonts w:asciiTheme="majorBidi" w:hAnsiTheme="majorBidi" w:cstheme="majorBidi"/>
          <w:color w:val="000000" w:themeColor="text1"/>
          <w:sz w:val="24"/>
          <w:szCs w:val="24"/>
        </w:rPr>
        <w:t xml:space="preserve">, A.E. </w:t>
      </w:r>
      <w:proofErr w:type="spellStart"/>
      <w:r w:rsidRPr="00D579AF">
        <w:rPr>
          <w:rFonts w:asciiTheme="majorBidi" w:hAnsiTheme="majorBidi" w:cstheme="majorBidi"/>
          <w:color w:val="000000" w:themeColor="text1"/>
          <w:sz w:val="24"/>
          <w:szCs w:val="24"/>
        </w:rPr>
        <w:t>Melchinger</w:t>
      </w:r>
      <w:proofErr w:type="spellEnd"/>
      <w:r w:rsidRPr="00D579AF">
        <w:rPr>
          <w:rFonts w:asciiTheme="majorBidi" w:hAnsiTheme="majorBidi" w:cstheme="majorBidi"/>
          <w:color w:val="000000" w:themeColor="text1"/>
          <w:sz w:val="24"/>
          <w:szCs w:val="24"/>
        </w:rPr>
        <w:t xml:space="preserve">, M. Frisch, D.A. Hoisington, D. Beck, K. </w:t>
      </w:r>
      <w:proofErr w:type="spellStart"/>
      <w:r w:rsidRPr="00D579AF">
        <w:rPr>
          <w:rFonts w:asciiTheme="majorBidi" w:hAnsiTheme="majorBidi" w:cstheme="majorBidi"/>
          <w:color w:val="000000" w:themeColor="text1"/>
          <w:sz w:val="24"/>
          <w:szCs w:val="24"/>
        </w:rPr>
        <w:t>Picley</w:t>
      </w:r>
      <w:proofErr w:type="spellEnd"/>
      <w:r w:rsidRPr="00D579AF">
        <w:rPr>
          <w:rFonts w:asciiTheme="majorBidi" w:hAnsiTheme="majorBidi" w:cstheme="majorBidi"/>
          <w:color w:val="000000" w:themeColor="text1"/>
          <w:sz w:val="24"/>
          <w:szCs w:val="24"/>
        </w:rPr>
        <w:t xml:space="preserve"> and M.L. Warburton. 2005. Genetic diversity among CIMMYT maize inbred lines investigated with SSR markers: II. Subtropical, Tropical </w:t>
      </w:r>
      <w:proofErr w:type="spellStart"/>
      <w:r w:rsidRPr="00D579AF">
        <w:rPr>
          <w:rFonts w:asciiTheme="majorBidi" w:hAnsiTheme="majorBidi" w:cstheme="majorBidi"/>
          <w:color w:val="000000" w:themeColor="text1"/>
          <w:sz w:val="24"/>
          <w:szCs w:val="24"/>
        </w:rPr>
        <w:t>Midaltitude</w:t>
      </w:r>
      <w:proofErr w:type="spellEnd"/>
      <w:r w:rsidRPr="00D579AF">
        <w:rPr>
          <w:rFonts w:asciiTheme="majorBidi" w:hAnsiTheme="majorBidi" w:cstheme="majorBidi"/>
          <w:color w:val="000000" w:themeColor="text1"/>
          <w:sz w:val="24"/>
          <w:szCs w:val="24"/>
        </w:rPr>
        <w:t>, and Highland maize inbred lines and their relationships with elite U.S. and European maize. Crop Sci. 45(6): 2573-2582.</w:t>
      </w:r>
      <w:r w:rsidR="00D46348" w:rsidRPr="00D579AF">
        <w:rPr>
          <w:rFonts w:asciiTheme="majorBidi" w:hAnsiTheme="majorBidi" w:cstheme="majorBidi"/>
          <w:color w:val="000000" w:themeColor="text1"/>
          <w:sz w:val="24"/>
          <w:szCs w:val="24"/>
        </w:rPr>
        <w:t xml:space="preserve"> </w:t>
      </w:r>
    </w:p>
    <w:p w14:paraId="199C75B4" w14:textId="48E0D24D" w:rsidR="00B05425" w:rsidRPr="00D579AF" w:rsidRDefault="00D46348" w:rsidP="00D579AF">
      <w:pPr>
        <w:bidi w:val="0"/>
        <w:spacing w:after="0" w:line="240" w:lineRule="auto"/>
        <w:jc w:val="both"/>
        <w:rPr>
          <w:rFonts w:asciiTheme="majorBidi" w:hAnsiTheme="majorBidi" w:cstheme="majorBidi"/>
          <w:color w:val="000000" w:themeColor="text1"/>
          <w:sz w:val="24"/>
          <w:szCs w:val="24"/>
          <w:lang w:val="en-GB"/>
        </w:rPr>
      </w:pPr>
      <w:r w:rsidRPr="00D579AF">
        <w:rPr>
          <w:rFonts w:asciiTheme="majorBidi" w:hAnsiTheme="majorBidi" w:cstheme="majorBidi"/>
          <w:color w:val="000000" w:themeColor="text1"/>
          <w:sz w:val="24"/>
          <w:szCs w:val="24"/>
        </w:rPr>
        <w:t xml:space="preserve">DOI: </w:t>
      </w:r>
      <w:hyperlink r:id="rId37" w:history="1">
        <w:r w:rsidR="000C2D0C" w:rsidRPr="00D579AF">
          <w:rPr>
            <w:rStyle w:val="Hyperlink"/>
            <w:rFonts w:asciiTheme="majorBidi" w:hAnsiTheme="majorBidi" w:cstheme="majorBidi"/>
            <w:sz w:val="24"/>
            <w:szCs w:val="24"/>
            <w:lang w:val="en-GB"/>
          </w:rPr>
          <w:t>https://doi.org/10.2135/cropsci2005.0246</w:t>
        </w:r>
      </w:hyperlink>
    </w:p>
    <w:p w14:paraId="0A52D91A" w14:textId="75D02447" w:rsidR="007B7152" w:rsidRPr="00D579AF" w:rsidRDefault="00B05425" w:rsidP="00250AFC">
      <w:pPr>
        <w:widowControl w:val="0"/>
        <w:autoSpaceDE w:val="0"/>
        <w:autoSpaceDN w:val="0"/>
        <w:bidi w:val="0"/>
        <w:adjustRightInd w:val="0"/>
        <w:spacing w:after="0" w:line="240" w:lineRule="auto"/>
        <w:jc w:val="both"/>
        <w:rPr>
          <w:rFonts w:asciiTheme="majorBidi" w:hAnsiTheme="majorBidi" w:cstheme="majorBidi"/>
          <w:sz w:val="24"/>
          <w:szCs w:val="24"/>
        </w:rPr>
      </w:pPr>
      <w:r w:rsidRPr="00D579AF">
        <w:rPr>
          <w:rFonts w:asciiTheme="majorBidi" w:eastAsia="Calibri" w:hAnsiTheme="majorBidi" w:cstheme="majorBidi"/>
          <w:color w:val="000000" w:themeColor="text1"/>
          <w:sz w:val="24"/>
          <w:szCs w:val="24"/>
          <w:shd w:val="clear" w:color="auto" w:fill="FFFFFF"/>
        </w:rPr>
        <w:t xml:space="preserve">36. </w:t>
      </w:r>
      <w:proofErr w:type="spellStart"/>
      <w:r w:rsidRPr="00D579AF">
        <w:rPr>
          <w:rFonts w:asciiTheme="majorBidi" w:eastAsia="Calibri" w:hAnsiTheme="majorBidi" w:cstheme="majorBidi"/>
          <w:color w:val="000000" w:themeColor="text1"/>
          <w:sz w:val="24"/>
          <w:szCs w:val="24"/>
          <w:shd w:val="clear" w:color="auto" w:fill="FFFFFF"/>
        </w:rPr>
        <w:t>Yeh</w:t>
      </w:r>
      <w:proofErr w:type="spellEnd"/>
      <w:r w:rsidRPr="00D579AF">
        <w:rPr>
          <w:rFonts w:asciiTheme="majorBidi" w:eastAsia="Calibri" w:hAnsiTheme="majorBidi" w:cstheme="majorBidi"/>
          <w:color w:val="000000" w:themeColor="text1"/>
          <w:sz w:val="24"/>
          <w:szCs w:val="24"/>
          <w:shd w:val="clear" w:color="auto" w:fill="FFFFFF"/>
        </w:rPr>
        <w:t>, F.C., R. Yang and T. Boyle. 1999. POPGENE: Microsoft Windows-Based Freeware for Population Genetic Analysis</w:t>
      </w:r>
      <w:r w:rsidRPr="00D579AF">
        <w:rPr>
          <w:rFonts w:asciiTheme="majorBidi" w:eastAsia="Calibri" w:hAnsiTheme="majorBidi" w:cstheme="majorBidi"/>
          <w:i/>
          <w:iCs/>
          <w:color w:val="000000" w:themeColor="text1"/>
          <w:sz w:val="24"/>
          <w:szCs w:val="24"/>
          <w:shd w:val="clear" w:color="auto" w:fill="FFFFFF"/>
        </w:rPr>
        <w:t>.</w:t>
      </w:r>
      <w:r w:rsidRPr="00D579AF">
        <w:rPr>
          <w:rFonts w:asciiTheme="majorBidi" w:eastAsia="Calibri" w:hAnsiTheme="majorBidi" w:cstheme="majorBidi"/>
          <w:color w:val="000000" w:themeColor="text1"/>
          <w:sz w:val="24"/>
          <w:szCs w:val="24"/>
          <w:shd w:val="clear" w:color="auto" w:fill="FFFFFF"/>
        </w:rPr>
        <w:t xml:space="preserve"> </w:t>
      </w:r>
      <w:proofErr w:type="gramStart"/>
      <w:r w:rsidRPr="00D579AF">
        <w:rPr>
          <w:rFonts w:asciiTheme="majorBidi" w:eastAsia="Calibri" w:hAnsiTheme="majorBidi" w:cstheme="majorBidi"/>
          <w:color w:val="000000" w:themeColor="text1"/>
          <w:sz w:val="24"/>
          <w:szCs w:val="24"/>
          <w:shd w:val="clear" w:color="auto" w:fill="FFFFFF"/>
        </w:rPr>
        <w:t>Release</w:t>
      </w:r>
      <w:r w:rsidR="00774637" w:rsidRPr="00D579AF">
        <w:rPr>
          <w:rFonts w:asciiTheme="majorBidi" w:eastAsia="Calibri" w:hAnsiTheme="majorBidi" w:cstheme="majorBidi"/>
          <w:color w:val="000000" w:themeColor="text1"/>
          <w:sz w:val="24"/>
          <w:szCs w:val="24"/>
          <w:shd w:val="clear" w:color="auto" w:fill="FFFFFF"/>
        </w:rPr>
        <w:t xml:space="preserve"> </w:t>
      </w:r>
      <w:r w:rsidRPr="00D579AF">
        <w:rPr>
          <w:rFonts w:asciiTheme="majorBidi" w:eastAsia="Calibri" w:hAnsiTheme="majorBidi" w:cstheme="majorBidi"/>
          <w:color w:val="000000" w:themeColor="text1"/>
          <w:sz w:val="24"/>
          <w:szCs w:val="24"/>
          <w:shd w:val="clear" w:color="auto" w:fill="FFFFFF"/>
        </w:rPr>
        <w:t>1.31.</w:t>
      </w:r>
      <w:proofErr w:type="gramEnd"/>
      <w:r w:rsidRPr="00D579AF">
        <w:rPr>
          <w:rFonts w:asciiTheme="majorBidi" w:eastAsia="Calibri" w:hAnsiTheme="majorBidi" w:cstheme="majorBidi"/>
          <w:color w:val="000000" w:themeColor="text1"/>
          <w:sz w:val="24"/>
          <w:szCs w:val="24"/>
          <w:shd w:val="clear" w:color="auto" w:fill="FFFFFF"/>
        </w:rPr>
        <w:t xml:space="preserve"> University of Alberta, Canada.</w:t>
      </w:r>
      <w:r w:rsidR="00313DDD" w:rsidRPr="00D579AF">
        <w:rPr>
          <w:rFonts w:asciiTheme="majorBidi" w:eastAsia="Calibri" w:hAnsiTheme="majorBidi" w:cstheme="majorBidi"/>
          <w:color w:val="000000" w:themeColor="text1"/>
          <w:sz w:val="24"/>
          <w:szCs w:val="24"/>
          <w:shd w:val="clear" w:color="auto" w:fill="FFFFFF"/>
        </w:rPr>
        <w:t xml:space="preserve"> </w:t>
      </w:r>
      <w:proofErr w:type="spellStart"/>
      <w:r w:rsidRPr="00D579AF">
        <w:rPr>
          <w:rFonts w:asciiTheme="majorBidi" w:eastAsia="Calibri" w:hAnsiTheme="majorBidi" w:cstheme="majorBidi"/>
          <w:color w:val="000000" w:themeColor="text1"/>
          <w:sz w:val="24"/>
          <w:szCs w:val="24"/>
          <w:shd w:val="clear" w:color="auto" w:fill="FFFFFF"/>
        </w:rPr>
        <w:t>pp</w:t>
      </w:r>
      <w:proofErr w:type="spellEnd"/>
      <w:r w:rsidRPr="00D579AF">
        <w:rPr>
          <w:rFonts w:asciiTheme="majorBidi" w:eastAsia="Calibri" w:hAnsiTheme="majorBidi" w:cstheme="majorBidi"/>
          <w:color w:val="000000" w:themeColor="text1"/>
          <w:sz w:val="24"/>
          <w:szCs w:val="24"/>
          <w:shd w:val="clear" w:color="auto" w:fill="FFFFFF"/>
        </w:rPr>
        <w:t>: 28</w:t>
      </w:r>
      <w:r w:rsidR="00C57424" w:rsidRPr="00D579AF">
        <w:rPr>
          <w:rFonts w:asciiTheme="majorBidi" w:eastAsia="Calibri" w:hAnsiTheme="majorBidi" w:cstheme="majorBidi"/>
          <w:color w:val="000000" w:themeColor="text1"/>
          <w:sz w:val="24"/>
          <w:szCs w:val="24"/>
          <w:shd w:val="clear" w:color="auto" w:fill="FFFFFF"/>
        </w:rPr>
        <w:t>.</w:t>
      </w:r>
    </w:p>
    <w:sectPr w:rsidR="007B7152" w:rsidRPr="00D579AF" w:rsidSect="002E5B66">
      <w:type w:val="continuous"/>
      <w:pgSz w:w="11906" w:h="16838" w:code="9"/>
      <w:pgMar w:top="1134" w:right="1134" w:bottom="1134" w:left="1134"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92CBE" w14:textId="77777777" w:rsidR="00C46D78" w:rsidRDefault="00C46D78">
      <w:pPr>
        <w:spacing w:after="0" w:line="240" w:lineRule="auto"/>
      </w:pPr>
      <w:r>
        <w:separator/>
      </w:r>
    </w:p>
  </w:endnote>
  <w:endnote w:type="continuationSeparator" w:id="0">
    <w:p w14:paraId="21CDCBA6" w14:textId="77777777" w:rsidR="00C46D78" w:rsidRDefault="00C4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HelveticaNeueLTPro-Roman">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3422499"/>
      <w:docPartObj>
        <w:docPartGallery w:val="Page Numbers (Bottom of Page)"/>
        <w:docPartUnique/>
      </w:docPartObj>
    </w:sdtPr>
    <w:sdtEndPr>
      <w:rPr>
        <w:noProof/>
      </w:rPr>
    </w:sdtEndPr>
    <w:sdtContent>
      <w:p w14:paraId="664138A3" w14:textId="3BC6FEAF" w:rsidR="00DC5EB6" w:rsidRDefault="00DC5EB6">
        <w:pPr>
          <w:pStyle w:val="Footer"/>
          <w:jc w:val="center"/>
        </w:pPr>
        <w:r w:rsidRPr="00DC5EB6">
          <w:rPr>
            <w:rFonts w:asciiTheme="majorBidi" w:hAnsiTheme="majorBidi" w:cstheme="majorBidi"/>
            <w:b/>
            <w:bCs/>
            <w:sz w:val="24"/>
            <w:szCs w:val="24"/>
          </w:rPr>
          <w:fldChar w:fldCharType="begin"/>
        </w:r>
        <w:r w:rsidRPr="00DC5EB6">
          <w:rPr>
            <w:rFonts w:asciiTheme="majorBidi" w:hAnsiTheme="majorBidi" w:cstheme="majorBidi"/>
            <w:b/>
            <w:bCs/>
            <w:sz w:val="24"/>
            <w:szCs w:val="24"/>
          </w:rPr>
          <w:instrText xml:space="preserve"> PAGE   \* MERGEFORMAT </w:instrText>
        </w:r>
        <w:r w:rsidRPr="00DC5EB6">
          <w:rPr>
            <w:rFonts w:asciiTheme="majorBidi" w:hAnsiTheme="majorBidi" w:cstheme="majorBidi"/>
            <w:b/>
            <w:bCs/>
            <w:sz w:val="24"/>
            <w:szCs w:val="24"/>
          </w:rPr>
          <w:fldChar w:fldCharType="separate"/>
        </w:r>
        <w:r w:rsidR="00B30088">
          <w:rPr>
            <w:rFonts w:asciiTheme="majorBidi" w:hAnsiTheme="majorBidi" w:cstheme="majorBidi"/>
            <w:b/>
            <w:bCs/>
            <w:noProof/>
            <w:sz w:val="24"/>
            <w:szCs w:val="24"/>
            <w:rtl/>
          </w:rPr>
          <w:t>667</w:t>
        </w:r>
        <w:r w:rsidRPr="00DC5EB6">
          <w:rPr>
            <w:rFonts w:asciiTheme="majorBidi" w:hAnsiTheme="majorBidi" w:cstheme="majorBidi"/>
            <w:b/>
            <w:bC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864F7" w14:textId="77777777" w:rsidR="00C46D78" w:rsidRDefault="00C46D78">
      <w:pPr>
        <w:spacing w:after="0" w:line="240" w:lineRule="auto"/>
      </w:pPr>
      <w:r>
        <w:separator/>
      </w:r>
    </w:p>
  </w:footnote>
  <w:footnote w:type="continuationSeparator" w:id="0">
    <w:p w14:paraId="2A368E32" w14:textId="77777777" w:rsidR="00C46D78" w:rsidRDefault="00C46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0AEE5" w14:textId="57913720" w:rsidR="00DC5EB6" w:rsidRPr="00DC5EB6" w:rsidRDefault="00DC5EB6" w:rsidP="00DC5EB6">
    <w:pPr>
      <w:pBdr>
        <w:bottom w:val="single" w:sz="4" w:space="0" w:color="auto"/>
      </w:pBdr>
      <w:tabs>
        <w:tab w:val="left" w:pos="1524"/>
      </w:tabs>
      <w:bidi w:val="0"/>
      <w:spacing w:after="0"/>
      <w:outlineLvl w:val="0"/>
      <w:rPr>
        <w:rFonts w:asciiTheme="majorBidi" w:hAnsiTheme="majorBidi" w:cstheme="majorBidi"/>
        <w:b/>
        <w:bCs/>
        <w:lang w:bidi="ar-IQ"/>
      </w:rPr>
    </w:pPr>
    <w:r>
      <w:rPr>
        <w:rFonts w:asciiTheme="majorBidi" w:hAnsiTheme="majorBidi" w:cstheme="majorBidi"/>
        <w:b/>
        <w:bCs/>
        <w:lang w:bidi="ar-IQ"/>
      </w:rPr>
      <w:t>Iraqi Journal of Agricultural Sciences –2025:56</w:t>
    </w:r>
    <w:r>
      <w:rPr>
        <w:rFonts w:ascii="Times New Roman" w:hAnsi="Times New Roman" w:cs="Times New Roman"/>
        <w:b/>
        <w:bCs/>
        <w:lang w:bidi="ar-IQ"/>
      </w:rPr>
      <w:t>(2):</w:t>
    </w:r>
    <w:r>
      <w:rPr>
        <w:rFonts w:asciiTheme="majorBidi" w:hAnsiTheme="majorBidi" w:cstheme="majorBidi"/>
        <w:b/>
        <w:bCs/>
        <w:lang w:bidi="ar-IQ"/>
      </w:rPr>
      <w:t xml:space="preserve">657-667        </w:t>
    </w:r>
    <w:r>
      <w:rPr>
        <w:rFonts w:asciiTheme="majorBidi" w:hAnsiTheme="majorBidi" w:cstheme="majorBidi" w:hint="cs"/>
        <w:b/>
        <w:bCs/>
        <w:rtl/>
        <w:lang w:bidi="ar-IQ"/>
      </w:rPr>
      <w:t xml:space="preserve">      </w:t>
    </w:r>
    <w:r>
      <w:rPr>
        <w:rFonts w:asciiTheme="majorBidi" w:hAnsiTheme="majorBidi" w:cstheme="majorBidi"/>
        <w:b/>
        <w:bCs/>
        <w:lang w:bidi="ar-IQ"/>
      </w:rPr>
      <w:t xml:space="preserve">              </w:t>
    </w:r>
    <w:r>
      <w:rPr>
        <w:rFonts w:asciiTheme="majorBidi" w:hAnsiTheme="majorBidi" w:cstheme="majorBidi" w:hint="cs"/>
        <w:b/>
        <w:bCs/>
        <w:rtl/>
        <w:lang w:bidi="ar-IQ"/>
      </w:rPr>
      <w:t xml:space="preserve">       </w:t>
    </w:r>
    <w:r>
      <w:rPr>
        <w:rFonts w:asciiTheme="majorBidi" w:hAnsiTheme="majorBidi" w:cstheme="majorBidi"/>
        <w:b/>
        <w:bCs/>
        <w:lang w:bidi="ar-IQ"/>
      </w:rPr>
      <w:t xml:space="preserve">  </w:t>
    </w:r>
    <w:r>
      <w:rPr>
        <w:rFonts w:asciiTheme="majorBidi" w:hAnsiTheme="majorBidi" w:cstheme="majorBidi" w:hint="cs"/>
        <w:b/>
        <w:bCs/>
        <w:rtl/>
        <w:lang w:bidi="ar-IQ"/>
      </w:rPr>
      <w:t xml:space="preserve"> </w:t>
    </w:r>
    <w:r>
      <w:rPr>
        <w:rFonts w:asciiTheme="majorBidi" w:hAnsiTheme="majorBidi" w:cstheme="majorBidi"/>
        <w:b/>
        <w:bCs/>
        <w:lang w:bidi="ar-IQ"/>
      </w:rPr>
      <w:t xml:space="preserve">         </w:t>
    </w:r>
    <w:r>
      <w:rPr>
        <w:rFonts w:asciiTheme="majorBidi" w:hAnsiTheme="majorBidi" w:cstheme="majorBidi" w:hint="cs"/>
        <w:b/>
        <w:bCs/>
        <w:rtl/>
        <w:lang w:bidi="ar-IQ"/>
      </w:rPr>
      <w:t xml:space="preserve"> </w:t>
    </w:r>
    <w:r>
      <w:rPr>
        <w:rFonts w:asciiTheme="majorBidi" w:hAnsiTheme="majorBidi" w:cstheme="majorBidi" w:hint="cs"/>
        <w:b/>
        <w:bCs/>
        <w:lang w:bidi="ar-IQ"/>
      </w:rPr>
      <w:t xml:space="preserve"> </w:t>
    </w:r>
    <w:proofErr w:type="spellStart"/>
    <w:r w:rsidRPr="00250AFC">
      <w:rPr>
        <w:rFonts w:asciiTheme="majorBidi" w:hAnsiTheme="majorBidi" w:cstheme="majorBidi"/>
        <w:b/>
        <w:bCs/>
        <w:sz w:val="24"/>
        <w:szCs w:val="24"/>
        <w:lang w:bidi="ar-IQ"/>
      </w:rPr>
      <w:t>Neyaz</w:t>
    </w:r>
    <w:proofErr w:type="spellEnd"/>
    <w:r>
      <w:rPr>
        <w:rFonts w:asciiTheme="majorBidi" w:hAnsiTheme="majorBidi" w:cstheme="majorBidi"/>
        <w:b/>
        <w:bCs/>
      </w:rPr>
      <w:t xml:space="preserve"> &amp; </w:t>
    </w:r>
    <w:r>
      <w:rPr>
        <w:rFonts w:asciiTheme="majorBidi" w:hAnsiTheme="majorBidi" w:cstheme="majorBidi"/>
        <w:b/>
        <w:bCs/>
        <w:lang w:bidi="ar-IQ"/>
      </w:rPr>
      <w:t>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8A"/>
    <w:rsid w:val="00021E24"/>
    <w:rsid w:val="00095F49"/>
    <w:rsid w:val="000A6A05"/>
    <w:rsid w:val="000C2D0C"/>
    <w:rsid w:val="000C6884"/>
    <w:rsid w:val="000D382E"/>
    <w:rsid w:val="000E26D9"/>
    <w:rsid w:val="001275D4"/>
    <w:rsid w:val="001363D3"/>
    <w:rsid w:val="0014771F"/>
    <w:rsid w:val="00177A30"/>
    <w:rsid w:val="00197CB3"/>
    <w:rsid w:val="001B4F3B"/>
    <w:rsid w:val="001C579A"/>
    <w:rsid w:val="001E3126"/>
    <w:rsid w:val="001E719E"/>
    <w:rsid w:val="002242CD"/>
    <w:rsid w:val="00250AFC"/>
    <w:rsid w:val="002B4B05"/>
    <w:rsid w:val="002D271F"/>
    <w:rsid w:val="002D4E3D"/>
    <w:rsid w:val="002E5B66"/>
    <w:rsid w:val="00310826"/>
    <w:rsid w:val="0031384F"/>
    <w:rsid w:val="00313DDD"/>
    <w:rsid w:val="00341E6F"/>
    <w:rsid w:val="003454B2"/>
    <w:rsid w:val="00357236"/>
    <w:rsid w:val="0037156B"/>
    <w:rsid w:val="003C5C24"/>
    <w:rsid w:val="00426E3B"/>
    <w:rsid w:val="00442F72"/>
    <w:rsid w:val="00444243"/>
    <w:rsid w:val="004464D9"/>
    <w:rsid w:val="00447C14"/>
    <w:rsid w:val="004752CA"/>
    <w:rsid w:val="004810C5"/>
    <w:rsid w:val="004A03C1"/>
    <w:rsid w:val="004A6CEF"/>
    <w:rsid w:val="004F5B2D"/>
    <w:rsid w:val="00565A14"/>
    <w:rsid w:val="005925D0"/>
    <w:rsid w:val="00594DD9"/>
    <w:rsid w:val="005B23DB"/>
    <w:rsid w:val="005B39B6"/>
    <w:rsid w:val="005C60CD"/>
    <w:rsid w:val="005D4902"/>
    <w:rsid w:val="005F206E"/>
    <w:rsid w:val="00613DAF"/>
    <w:rsid w:val="00652B1B"/>
    <w:rsid w:val="00664E68"/>
    <w:rsid w:val="00676070"/>
    <w:rsid w:val="0069392D"/>
    <w:rsid w:val="006E5455"/>
    <w:rsid w:val="00744970"/>
    <w:rsid w:val="00747CBA"/>
    <w:rsid w:val="00774637"/>
    <w:rsid w:val="007B7152"/>
    <w:rsid w:val="007F49E8"/>
    <w:rsid w:val="00850636"/>
    <w:rsid w:val="00884BCF"/>
    <w:rsid w:val="008A6B8C"/>
    <w:rsid w:val="008E3EFB"/>
    <w:rsid w:val="00964065"/>
    <w:rsid w:val="009829B9"/>
    <w:rsid w:val="00982F7A"/>
    <w:rsid w:val="00994E6C"/>
    <w:rsid w:val="00A27B0D"/>
    <w:rsid w:val="00A70B1B"/>
    <w:rsid w:val="00AA131C"/>
    <w:rsid w:val="00B00122"/>
    <w:rsid w:val="00B00F75"/>
    <w:rsid w:val="00B0453D"/>
    <w:rsid w:val="00B05425"/>
    <w:rsid w:val="00B0601D"/>
    <w:rsid w:val="00B073B9"/>
    <w:rsid w:val="00B30088"/>
    <w:rsid w:val="00B33D8A"/>
    <w:rsid w:val="00B443F1"/>
    <w:rsid w:val="00B66612"/>
    <w:rsid w:val="00B87DAF"/>
    <w:rsid w:val="00BA30E5"/>
    <w:rsid w:val="00BF1A5F"/>
    <w:rsid w:val="00C46D78"/>
    <w:rsid w:val="00C50F75"/>
    <w:rsid w:val="00C57424"/>
    <w:rsid w:val="00C714AD"/>
    <w:rsid w:val="00CB17C9"/>
    <w:rsid w:val="00CC6C54"/>
    <w:rsid w:val="00CE16B5"/>
    <w:rsid w:val="00CF1218"/>
    <w:rsid w:val="00D0682C"/>
    <w:rsid w:val="00D11167"/>
    <w:rsid w:val="00D31359"/>
    <w:rsid w:val="00D46348"/>
    <w:rsid w:val="00D46B87"/>
    <w:rsid w:val="00D47FB4"/>
    <w:rsid w:val="00D54B1C"/>
    <w:rsid w:val="00D579AF"/>
    <w:rsid w:val="00D85FDE"/>
    <w:rsid w:val="00DC5EB6"/>
    <w:rsid w:val="00DD295F"/>
    <w:rsid w:val="00E669EA"/>
    <w:rsid w:val="00E922BD"/>
    <w:rsid w:val="00E946BE"/>
    <w:rsid w:val="00EA20EC"/>
    <w:rsid w:val="00EB2B6C"/>
    <w:rsid w:val="00EB562C"/>
    <w:rsid w:val="00EB59D3"/>
    <w:rsid w:val="00EF618D"/>
    <w:rsid w:val="00F1704A"/>
    <w:rsid w:val="00F17226"/>
    <w:rsid w:val="00F34B21"/>
    <w:rsid w:val="00F567F8"/>
    <w:rsid w:val="00F64050"/>
    <w:rsid w:val="00F91DD0"/>
    <w:rsid w:val="00FB040E"/>
    <w:rsid w:val="00FB4AD3"/>
    <w:rsid w:val="00FC13CA"/>
    <w:rsid w:val="00FC47C9"/>
    <w:rsid w:val="00FF0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5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25"/>
    <w:pPr>
      <w:bidi/>
    </w:pPr>
  </w:style>
  <w:style w:type="paragraph" w:styleId="Heading1">
    <w:name w:val="heading 1"/>
    <w:basedOn w:val="Normal"/>
    <w:link w:val="Heading1Char"/>
    <w:uiPriority w:val="9"/>
    <w:qFormat/>
    <w:rsid w:val="00CB17C9"/>
    <w:pPr>
      <w:spacing w:before="100" w:beforeAutospacing="1" w:after="100" w:afterAutospacing="1" w:line="240" w:lineRule="auto"/>
      <w:ind w:firstLine="284"/>
      <w:jc w:val="both"/>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next w:val="Normal"/>
    <w:link w:val="Heading2Char"/>
    <w:uiPriority w:val="9"/>
    <w:unhideWhenUsed/>
    <w:qFormat/>
    <w:rsid w:val="00CB17C9"/>
    <w:pPr>
      <w:keepNext/>
      <w:keepLines/>
      <w:spacing w:before="40" w:after="0" w:line="240" w:lineRule="auto"/>
      <w:ind w:firstLine="284"/>
      <w:jc w:val="both"/>
      <w:outlineLvl w:val="1"/>
    </w:pPr>
    <w:rPr>
      <w:rFonts w:asciiTheme="majorHAnsi" w:eastAsiaTheme="majorEastAsia" w:hAnsiTheme="majorHAnsi" w:cstheme="majorBidi"/>
      <w:color w:val="365F91" w:themeColor="accent1" w:themeShade="BF"/>
      <w:sz w:val="26"/>
      <w:szCs w:val="26"/>
      <w:lang w:val="uk-UA" w:eastAsia="uk-UA"/>
    </w:rPr>
  </w:style>
  <w:style w:type="paragraph" w:styleId="Heading3">
    <w:name w:val="heading 3"/>
    <w:basedOn w:val="Normal"/>
    <w:next w:val="Normal"/>
    <w:link w:val="Heading3Char"/>
    <w:uiPriority w:val="9"/>
    <w:unhideWhenUsed/>
    <w:qFormat/>
    <w:rsid w:val="00CB17C9"/>
    <w:pPr>
      <w:keepNext/>
      <w:keepLines/>
      <w:spacing w:before="40" w:after="0" w:line="240" w:lineRule="auto"/>
      <w:ind w:firstLine="284"/>
      <w:jc w:val="both"/>
      <w:outlineLvl w:val="2"/>
    </w:pPr>
    <w:rPr>
      <w:rFonts w:asciiTheme="majorHAnsi" w:eastAsiaTheme="majorEastAsia" w:hAnsiTheme="majorHAnsi" w:cstheme="majorBidi"/>
      <w:color w:val="243F60" w:themeColor="accent1" w:themeShade="7F"/>
      <w:sz w:val="24"/>
      <w:szCs w:val="24"/>
      <w:lang w:val="uk-UA" w:eastAsia="uk-UA"/>
    </w:rPr>
  </w:style>
  <w:style w:type="paragraph" w:styleId="Heading6">
    <w:name w:val="heading 6"/>
    <w:basedOn w:val="Normal"/>
    <w:next w:val="Normal"/>
    <w:link w:val="Heading6Char"/>
    <w:uiPriority w:val="9"/>
    <w:semiHidden/>
    <w:unhideWhenUsed/>
    <w:qFormat/>
    <w:rsid w:val="00CB17C9"/>
    <w:pPr>
      <w:keepNext/>
      <w:keepLines/>
      <w:bidi w:val="0"/>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нотація 1"/>
    <w:basedOn w:val="Normal"/>
    <w:link w:val="10"/>
    <w:qFormat/>
    <w:rsid w:val="00CB17C9"/>
    <w:pPr>
      <w:shd w:val="clear" w:color="auto" w:fill="FFFFFF"/>
      <w:spacing w:before="240" w:after="0" w:line="240" w:lineRule="auto"/>
      <w:ind w:firstLine="709"/>
      <w:jc w:val="both"/>
    </w:pPr>
    <w:rPr>
      <w:rFonts w:ascii="Cambria" w:eastAsia="Times New Roman" w:hAnsi="Cambria" w:cs="Times New Roman"/>
      <w:i/>
      <w:spacing w:val="4"/>
      <w:sz w:val="20"/>
      <w:lang w:val="uk-UA" w:eastAsia="ru-RU"/>
    </w:rPr>
  </w:style>
  <w:style w:type="character" w:customStyle="1" w:styleId="10">
    <w:name w:val="Анотація 1 Знак"/>
    <w:basedOn w:val="DefaultParagraphFont"/>
    <w:link w:val="1"/>
    <w:locked/>
    <w:rsid w:val="00CB17C9"/>
    <w:rPr>
      <w:rFonts w:ascii="Cambria" w:eastAsia="Times New Roman" w:hAnsi="Cambria" w:cs="Times New Roman"/>
      <w:i/>
      <w:spacing w:val="4"/>
      <w:sz w:val="20"/>
      <w:shd w:val="clear" w:color="auto" w:fill="FFFFFF"/>
      <w:lang w:val="uk-UA" w:eastAsia="ru-RU"/>
    </w:rPr>
  </w:style>
  <w:style w:type="paragraph" w:customStyle="1" w:styleId="a">
    <w:name w:val="Ключові слова"/>
    <w:basedOn w:val="Normal"/>
    <w:link w:val="a0"/>
    <w:qFormat/>
    <w:rsid w:val="00CB17C9"/>
    <w:pPr>
      <w:shd w:val="clear" w:color="auto" w:fill="FFFFFF"/>
      <w:spacing w:before="240" w:after="0" w:line="240" w:lineRule="auto"/>
      <w:ind w:firstLine="709"/>
      <w:jc w:val="both"/>
    </w:pPr>
    <w:rPr>
      <w:rFonts w:ascii="Cambria" w:eastAsia="Times New Roman" w:hAnsi="Cambria" w:cs="Cambria"/>
      <w:b/>
      <w:i/>
      <w:spacing w:val="4"/>
      <w:sz w:val="20"/>
      <w:lang w:val="uk-UA" w:eastAsia="ru-RU"/>
    </w:rPr>
  </w:style>
  <w:style w:type="character" w:customStyle="1" w:styleId="a0">
    <w:name w:val="Ключові слова Знак"/>
    <w:basedOn w:val="DefaultParagraphFont"/>
    <w:link w:val="a"/>
    <w:locked/>
    <w:rsid w:val="00CB17C9"/>
    <w:rPr>
      <w:rFonts w:ascii="Cambria" w:eastAsia="Times New Roman" w:hAnsi="Cambria" w:cs="Cambria"/>
      <w:b/>
      <w:i/>
      <w:spacing w:val="4"/>
      <w:sz w:val="20"/>
      <w:shd w:val="clear" w:color="auto" w:fill="FFFFFF"/>
      <w:lang w:val="uk-UA" w:eastAsia="ru-RU"/>
    </w:rPr>
  </w:style>
  <w:style w:type="paragraph" w:customStyle="1" w:styleId="2">
    <w:name w:val="Анотація 2"/>
    <w:basedOn w:val="Normal"/>
    <w:link w:val="20"/>
    <w:qFormat/>
    <w:rsid w:val="00CB17C9"/>
    <w:pPr>
      <w:spacing w:before="600" w:after="0" w:line="240" w:lineRule="auto"/>
      <w:ind w:firstLine="567"/>
      <w:jc w:val="both"/>
    </w:pPr>
    <w:rPr>
      <w:rFonts w:ascii="Palatino Linotype" w:eastAsia="Times New Roman" w:hAnsi="Palatino Linotype" w:cs="Times New Roman"/>
      <w:sz w:val="24"/>
      <w:szCs w:val="24"/>
      <w:lang w:val="uk-UA" w:eastAsia="ru-RU"/>
    </w:rPr>
  </w:style>
  <w:style w:type="character" w:customStyle="1" w:styleId="20">
    <w:name w:val="Анотація 2 Знак"/>
    <w:basedOn w:val="DefaultParagraphFont"/>
    <w:link w:val="2"/>
    <w:locked/>
    <w:rsid w:val="00CB17C9"/>
    <w:rPr>
      <w:rFonts w:ascii="Palatino Linotype" w:eastAsia="Times New Roman" w:hAnsi="Palatino Linotype" w:cs="Times New Roman"/>
      <w:sz w:val="24"/>
      <w:szCs w:val="24"/>
      <w:lang w:val="uk-UA" w:eastAsia="ru-RU"/>
    </w:rPr>
  </w:style>
  <w:style w:type="character" w:customStyle="1" w:styleId="Heading1Char">
    <w:name w:val="Heading 1 Char"/>
    <w:basedOn w:val="DefaultParagraphFont"/>
    <w:link w:val="Heading1"/>
    <w:uiPriority w:val="9"/>
    <w:rsid w:val="00CB17C9"/>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CB17C9"/>
    <w:rPr>
      <w:rFonts w:asciiTheme="majorHAnsi" w:eastAsiaTheme="majorEastAsia" w:hAnsiTheme="majorHAnsi" w:cstheme="majorBidi"/>
      <w:color w:val="365F91" w:themeColor="accent1" w:themeShade="BF"/>
      <w:sz w:val="26"/>
      <w:szCs w:val="26"/>
      <w:lang w:val="uk-UA" w:eastAsia="uk-UA"/>
    </w:rPr>
  </w:style>
  <w:style w:type="character" w:customStyle="1" w:styleId="Heading3Char">
    <w:name w:val="Heading 3 Char"/>
    <w:basedOn w:val="DefaultParagraphFont"/>
    <w:link w:val="Heading3"/>
    <w:uiPriority w:val="9"/>
    <w:rsid w:val="00CB17C9"/>
    <w:rPr>
      <w:rFonts w:asciiTheme="majorHAnsi" w:eastAsiaTheme="majorEastAsia" w:hAnsiTheme="majorHAnsi" w:cstheme="majorBidi"/>
      <w:color w:val="243F60" w:themeColor="accent1" w:themeShade="7F"/>
      <w:sz w:val="24"/>
      <w:szCs w:val="24"/>
      <w:lang w:val="uk-UA" w:eastAsia="uk-UA"/>
    </w:rPr>
  </w:style>
  <w:style w:type="character" w:styleId="Strong">
    <w:name w:val="Strong"/>
    <w:basedOn w:val="DefaultParagraphFont"/>
    <w:uiPriority w:val="22"/>
    <w:qFormat/>
    <w:rsid w:val="00CB17C9"/>
    <w:rPr>
      <w:b/>
      <w:bCs/>
    </w:rPr>
  </w:style>
  <w:style w:type="character" w:styleId="Emphasis">
    <w:name w:val="Emphasis"/>
    <w:basedOn w:val="DefaultParagraphFont"/>
    <w:uiPriority w:val="20"/>
    <w:qFormat/>
    <w:rsid w:val="00CB17C9"/>
    <w:rPr>
      <w:i/>
      <w:iCs/>
    </w:rPr>
  </w:style>
  <w:style w:type="paragraph" w:styleId="NoSpacing">
    <w:name w:val="No Spacing"/>
    <w:aliases w:val="Caption 1"/>
    <w:link w:val="NoSpacingChar"/>
    <w:uiPriority w:val="1"/>
    <w:qFormat/>
    <w:rsid w:val="00CB17C9"/>
    <w:pPr>
      <w:spacing w:after="0" w:line="240" w:lineRule="auto"/>
    </w:pPr>
    <w:rPr>
      <w:lang w:val="ru-RU"/>
    </w:rPr>
  </w:style>
  <w:style w:type="paragraph" w:styleId="ListParagraph">
    <w:name w:val="List Paragraph"/>
    <w:basedOn w:val="Normal"/>
    <w:uiPriority w:val="34"/>
    <w:qFormat/>
    <w:rsid w:val="00CB17C9"/>
    <w:pPr>
      <w:spacing w:after="0" w:line="240" w:lineRule="auto"/>
      <w:ind w:left="720" w:firstLine="284"/>
      <w:contextualSpacing/>
      <w:jc w:val="both"/>
    </w:pPr>
    <w:rPr>
      <w:rFonts w:ascii="Times New Roman" w:eastAsia="Batang" w:hAnsi="Times New Roman" w:cs="Arial"/>
      <w:sz w:val="20"/>
      <w:szCs w:val="18"/>
      <w:lang w:val="id-ID"/>
    </w:rPr>
  </w:style>
  <w:style w:type="paragraph" w:customStyle="1" w:styleId="jbd-jud16">
    <w:name w:val="jbd-jud16"/>
    <w:basedOn w:val="Normal"/>
    <w:uiPriority w:val="99"/>
    <w:qFormat/>
    <w:rsid w:val="00CB17C9"/>
    <w:pPr>
      <w:bidi w:val="0"/>
      <w:spacing w:before="720" w:after="0" w:line="240" w:lineRule="auto"/>
      <w:jc w:val="center"/>
    </w:pPr>
    <w:rPr>
      <w:rFonts w:ascii="Times New Roman" w:eastAsia="Batang" w:hAnsi="Times New Roman" w:cs="Arial"/>
      <w:b/>
      <w:bCs/>
      <w:sz w:val="32"/>
      <w:szCs w:val="32"/>
      <w:lang w:val="id-ID"/>
    </w:rPr>
  </w:style>
  <w:style w:type="paragraph" w:customStyle="1" w:styleId="jbd-nam">
    <w:name w:val="jbd-nam"/>
    <w:basedOn w:val="Normal"/>
    <w:uiPriority w:val="99"/>
    <w:qFormat/>
    <w:rsid w:val="00CB17C9"/>
    <w:pPr>
      <w:bidi w:val="0"/>
      <w:spacing w:before="480" w:after="0" w:line="240" w:lineRule="auto"/>
      <w:jc w:val="center"/>
    </w:pPr>
    <w:rPr>
      <w:rFonts w:ascii="Times New Roman" w:eastAsia="Batang" w:hAnsi="Times New Roman" w:cs="Arial"/>
      <w:b/>
      <w:bCs/>
      <w:caps/>
      <w:sz w:val="20"/>
      <w:szCs w:val="18"/>
      <w:lang w:val="id-ID"/>
    </w:rPr>
  </w:style>
  <w:style w:type="paragraph" w:customStyle="1" w:styleId="jbd-alamat">
    <w:name w:val="jbd-alamat"/>
    <w:basedOn w:val="Normal"/>
    <w:uiPriority w:val="99"/>
    <w:qFormat/>
    <w:rsid w:val="00CB17C9"/>
    <w:pPr>
      <w:widowControl w:val="0"/>
      <w:bidi w:val="0"/>
      <w:spacing w:after="0" w:line="240" w:lineRule="auto"/>
      <w:jc w:val="center"/>
    </w:pPr>
    <w:rPr>
      <w:rFonts w:ascii="Times New Roman" w:eastAsia="Batang" w:hAnsi="Times New Roman" w:cs="Arial"/>
      <w:sz w:val="16"/>
      <w:szCs w:val="16"/>
      <w:lang w:val="id-ID"/>
    </w:rPr>
  </w:style>
  <w:style w:type="paragraph" w:customStyle="1" w:styleId="jbd-diterima">
    <w:name w:val="jbd-diterima"/>
    <w:basedOn w:val="Normal"/>
    <w:uiPriority w:val="99"/>
    <w:qFormat/>
    <w:rsid w:val="00CB17C9"/>
    <w:pPr>
      <w:widowControl w:val="0"/>
      <w:bidi w:val="0"/>
      <w:spacing w:before="240" w:after="480" w:line="240" w:lineRule="auto"/>
      <w:jc w:val="center"/>
    </w:pPr>
    <w:rPr>
      <w:rFonts w:ascii="Times New Roman" w:eastAsia="Batang" w:hAnsi="Times New Roman" w:cs="Arial"/>
      <w:sz w:val="16"/>
      <w:szCs w:val="16"/>
      <w:lang w:val="id-ID"/>
    </w:rPr>
  </w:style>
  <w:style w:type="paragraph" w:customStyle="1" w:styleId="jbd-Pendahul10">
    <w:name w:val="jbd-Pendahul10"/>
    <w:basedOn w:val="jbd-nam"/>
    <w:uiPriority w:val="99"/>
    <w:qFormat/>
    <w:rsid w:val="00CB17C9"/>
    <w:pPr>
      <w:keepNext/>
      <w:spacing w:after="240"/>
    </w:pPr>
  </w:style>
  <w:style w:type="paragraph" w:customStyle="1" w:styleId="jbd-abs-gb-tab9">
    <w:name w:val="jbd-abs-gb-tab9"/>
    <w:basedOn w:val="Normal"/>
    <w:uiPriority w:val="99"/>
    <w:qFormat/>
    <w:rsid w:val="00CB17C9"/>
    <w:pPr>
      <w:bidi w:val="0"/>
      <w:spacing w:after="0" w:line="240" w:lineRule="auto"/>
      <w:jc w:val="both"/>
    </w:pPr>
    <w:rPr>
      <w:rFonts w:ascii="Times New Roman" w:eastAsia="Batang" w:hAnsi="Times New Roman" w:cs="Arial"/>
      <w:sz w:val="18"/>
      <w:szCs w:val="16"/>
      <w:lang w:val="id-ID"/>
    </w:rPr>
  </w:style>
  <w:style w:type="paragraph" w:customStyle="1" w:styleId="jbd-keyword">
    <w:name w:val="jbd-keyword"/>
    <w:basedOn w:val="jbd-abs-gb-tab9"/>
    <w:uiPriority w:val="99"/>
    <w:qFormat/>
    <w:rsid w:val="00CB17C9"/>
    <w:pPr>
      <w:widowControl w:val="0"/>
      <w:spacing w:before="240" w:after="480"/>
    </w:pPr>
  </w:style>
  <w:style w:type="paragraph" w:customStyle="1" w:styleId="jbd-subjud10">
    <w:name w:val="jbd-subjud10"/>
    <w:basedOn w:val="Normal"/>
    <w:uiPriority w:val="99"/>
    <w:qFormat/>
    <w:rsid w:val="00CB17C9"/>
    <w:pPr>
      <w:keepNext/>
      <w:bidi w:val="0"/>
      <w:spacing w:before="240" w:after="0" w:line="240" w:lineRule="auto"/>
    </w:pPr>
    <w:rPr>
      <w:rFonts w:ascii="Times New Roman" w:eastAsia="Batang" w:hAnsi="Times New Roman" w:cs="Arial"/>
      <w:b/>
      <w:iCs/>
      <w:sz w:val="20"/>
      <w:szCs w:val="20"/>
      <w:lang w:val="id-ID"/>
    </w:rPr>
  </w:style>
  <w:style w:type="paragraph" w:customStyle="1" w:styleId="jbd-dafpus8">
    <w:name w:val="jbd-dafpus8"/>
    <w:basedOn w:val="Normal"/>
    <w:link w:val="jbd-dafpus8Char"/>
    <w:qFormat/>
    <w:rsid w:val="00CB17C9"/>
    <w:pPr>
      <w:bidi w:val="0"/>
      <w:spacing w:after="0" w:line="240" w:lineRule="auto"/>
      <w:ind w:left="284" w:hanging="284"/>
      <w:jc w:val="both"/>
    </w:pPr>
    <w:rPr>
      <w:rFonts w:ascii="Times New Roman" w:eastAsia="Batang" w:hAnsi="Times New Roman" w:cs="Times New Roman"/>
      <w:sz w:val="16"/>
      <w:szCs w:val="14"/>
      <w:lang w:val="id-ID" w:eastAsia="x-none"/>
    </w:rPr>
  </w:style>
  <w:style w:type="character" w:customStyle="1" w:styleId="jbd-dafpus8Char">
    <w:name w:val="jbd-dafpus8 Char"/>
    <w:link w:val="jbd-dafpus8"/>
    <w:locked/>
    <w:rsid w:val="00CB17C9"/>
    <w:rPr>
      <w:rFonts w:ascii="Times New Roman" w:eastAsia="Batang" w:hAnsi="Times New Roman" w:cs="Times New Roman"/>
      <w:sz w:val="16"/>
      <w:szCs w:val="14"/>
      <w:lang w:val="id-ID" w:eastAsia="x-none"/>
    </w:rPr>
  </w:style>
  <w:style w:type="paragraph" w:customStyle="1" w:styleId="jbd-subsubjud10">
    <w:name w:val="jbd-subsubjud10"/>
    <w:basedOn w:val="jbd-subjud10"/>
    <w:uiPriority w:val="99"/>
    <w:qFormat/>
    <w:rsid w:val="00CB17C9"/>
    <w:rPr>
      <w:b w:val="0"/>
      <w:bCs/>
      <w:i/>
      <w:iCs w:val="0"/>
    </w:rPr>
  </w:style>
  <w:style w:type="paragraph" w:customStyle="1" w:styleId="jbd-pendahul">
    <w:name w:val="jbd-pendahul"/>
    <w:basedOn w:val="jbd-Pendahul10"/>
    <w:uiPriority w:val="99"/>
    <w:qFormat/>
    <w:rsid w:val="00CB17C9"/>
    <w:pPr>
      <w:widowControl w:val="0"/>
      <w:spacing w:before="0"/>
    </w:pPr>
  </w:style>
  <w:style w:type="character" w:customStyle="1" w:styleId="Heading6Char">
    <w:name w:val="Heading 6 Char"/>
    <w:basedOn w:val="DefaultParagraphFont"/>
    <w:link w:val="Heading6"/>
    <w:uiPriority w:val="9"/>
    <w:semiHidden/>
    <w:rsid w:val="00CB17C9"/>
    <w:rPr>
      <w:rFonts w:asciiTheme="majorHAnsi" w:eastAsiaTheme="majorEastAsia" w:hAnsiTheme="majorHAnsi" w:cstheme="majorBidi"/>
      <w:color w:val="243F60" w:themeColor="accent1" w:themeShade="7F"/>
    </w:rPr>
  </w:style>
  <w:style w:type="paragraph" w:customStyle="1" w:styleId="Single">
    <w:name w:val="Single"/>
    <w:basedOn w:val="Normal"/>
    <w:qFormat/>
    <w:rsid w:val="00B05425"/>
    <w:pPr>
      <w:bidi w:val="0"/>
      <w:snapToGrid w:val="0"/>
      <w:spacing w:after="480" w:line="240" w:lineRule="auto"/>
      <w:jc w:val="both"/>
    </w:pPr>
    <w:rPr>
      <w:rFonts w:asciiTheme="majorBidi" w:hAnsiTheme="majorBidi" w:cstheme="majorBidi"/>
      <w:color w:val="000000"/>
      <w:sz w:val="24"/>
      <w:szCs w:val="24"/>
      <w:lang w:val="en-MY"/>
    </w:rPr>
  </w:style>
  <w:style w:type="character" w:customStyle="1" w:styleId="dttext">
    <w:name w:val="dttext"/>
    <w:basedOn w:val="DefaultParagraphFont"/>
    <w:rsid w:val="00B05425"/>
  </w:style>
  <w:style w:type="table" w:styleId="TableGrid">
    <w:name w:val="Table Grid"/>
    <w:basedOn w:val="TableNormal"/>
    <w:uiPriority w:val="59"/>
    <w:rsid w:val="00B05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05425"/>
  </w:style>
  <w:style w:type="character" w:customStyle="1" w:styleId="highlight">
    <w:name w:val="highlight"/>
    <w:basedOn w:val="DefaultParagraphFont"/>
    <w:rsid w:val="00B05425"/>
  </w:style>
  <w:style w:type="character" w:styleId="PlaceholderText">
    <w:name w:val="Placeholder Text"/>
    <w:basedOn w:val="DefaultParagraphFont"/>
    <w:uiPriority w:val="99"/>
    <w:semiHidden/>
    <w:rsid w:val="00B05425"/>
    <w:rPr>
      <w:color w:val="808080"/>
    </w:rPr>
  </w:style>
  <w:style w:type="character" w:styleId="Hyperlink">
    <w:name w:val="Hyperlink"/>
    <w:basedOn w:val="DefaultParagraphFont"/>
    <w:uiPriority w:val="99"/>
    <w:unhideWhenUsed/>
    <w:rsid w:val="00B05425"/>
    <w:rPr>
      <w:color w:val="0000FF" w:themeColor="hyperlink"/>
      <w:u w:val="single"/>
    </w:rPr>
  </w:style>
  <w:style w:type="character" w:customStyle="1" w:styleId="UnresolvedMention1">
    <w:name w:val="Unresolved Mention1"/>
    <w:basedOn w:val="DefaultParagraphFont"/>
    <w:uiPriority w:val="99"/>
    <w:semiHidden/>
    <w:unhideWhenUsed/>
    <w:rsid w:val="00B05425"/>
    <w:rPr>
      <w:color w:val="605E5C"/>
      <w:shd w:val="clear" w:color="auto" w:fill="E1DFDD"/>
    </w:rPr>
  </w:style>
  <w:style w:type="paragraph" w:styleId="Header">
    <w:name w:val="header"/>
    <w:aliases w:val="Char,Header1,even"/>
    <w:basedOn w:val="Normal"/>
    <w:link w:val="HeaderChar"/>
    <w:unhideWhenUsed/>
    <w:rsid w:val="00B05425"/>
    <w:pPr>
      <w:tabs>
        <w:tab w:val="center" w:pos="4680"/>
        <w:tab w:val="right" w:pos="9360"/>
      </w:tabs>
      <w:spacing w:after="0" w:line="240" w:lineRule="auto"/>
    </w:pPr>
  </w:style>
  <w:style w:type="character" w:customStyle="1" w:styleId="HeaderChar">
    <w:name w:val="Header Char"/>
    <w:aliases w:val="Char Char,Header1 Char,even Char"/>
    <w:basedOn w:val="DefaultParagraphFont"/>
    <w:link w:val="Header"/>
    <w:rsid w:val="00B05425"/>
  </w:style>
  <w:style w:type="paragraph" w:styleId="Footer">
    <w:name w:val="footer"/>
    <w:basedOn w:val="Normal"/>
    <w:link w:val="FooterChar"/>
    <w:uiPriority w:val="99"/>
    <w:unhideWhenUsed/>
    <w:rsid w:val="00B05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25"/>
  </w:style>
  <w:style w:type="paragraph" w:styleId="Caption">
    <w:name w:val="caption"/>
    <w:basedOn w:val="Normal"/>
    <w:next w:val="Normal"/>
    <w:link w:val="CaptionChar"/>
    <w:uiPriority w:val="35"/>
    <w:unhideWhenUsed/>
    <w:qFormat/>
    <w:rsid w:val="00B05425"/>
    <w:pPr>
      <w:keepNext/>
      <w:bidi w:val="0"/>
      <w:snapToGrid w:val="0"/>
      <w:spacing w:line="240" w:lineRule="auto"/>
      <w:jc w:val="both"/>
    </w:pPr>
    <w:rPr>
      <w:rFonts w:ascii="Times New Roman" w:hAnsi="Times New Roman"/>
      <w:b/>
      <w:bCs/>
      <w:color w:val="000000" w:themeColor="text1"/>
      <w:sz w:val="24"/>
      <w:szCs w:val="24"/>
    </w:rPr>
  </w:style>
  <w:style w:type="character" w:customStyle="1" w:styleId="CaptionChar">
    <w:name w:val="Caption Char"/>
    <w:basedOn w:val="DefaultParagraphFont"/>
    <w:link w:val="Caption"/>
    <w:uiPriority w:val="35"/>
    <w:rsid w:val="00B05425"/>
    <w:rPr>
      <w:rFonts w:ascii="Times New Roman" w:hAnsi="Times New Roman"/>
      <w:b/>
      <w:bCs/>
      <w:color w:val="000000" w:themeColor="text1"/>
      <w:sz w:val="24"/>
      <w:szCs w:val="24"/>
    </w:rPr>
  </w:style>
  <w:style w:type="paragraph" w:styleId="HTMLPreformatted">
    <w:name w:val="HTML Preformatted"/>
    <w:basedOn w:val="Normal"/>
    <w:link w:val="HTMLPreformattedChar"/>
    <w:uiPriority w:val="99"/>
    <w:semiHidden/>
    <w:unhideWhenUsed/>
    <w:rsid w:val="00B054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5425"/>
    <w:rPr>
      <w:rFonts w:ascii="Consolas" w:hAnsi="Consolas"/>
      <w:sz w:val="20"/>
      <w:szCs w:val="20"/>
    </w:rPr>
  </w:style>
  <w:style w:type="paragraph" w:styleId="BalloonText">
    <w:name w:val="Balloon Text"/>
    <w:basedOn w:val="Normal"/>
    <w:link w:val="BalloonTextChar"/>
    <w:uiPriority w:val="99"/>
    <w:semiHidden/>
    <w:unhideWhenUsed/>
    <w:rsid w:val="00B0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25"/>
    <w:rPr>
      <w:rFonts w:ascii="Tahoma" w:hAnsi="Tahoma" w:cs="Tahoma"/>
      <w:sz w:val="16"/>
      <w:szCs w:val="16"/>
    </w:rPr>
  </w:style>
  <w:style w:type="character" w:customStyle="1" w:styleId="UnresolvedMention">
    <w:name w:val="Unresolved Mention"/>
    <w:basedOn w:val="DefaultParagraphFont"/>
    <w:uiPriority w:val="99"/>
    <w:semiHidden/>
    <w:unhideWhenUsed/>
    <w:rsid w:val="0014771F"/>
    <w:rPr>
      <w:color w:val="605E5C"/>
      <w:shd w:val="clear" w:color="auto" w:fill="E1DFDD"/>
    </w:rPr>
  </w:style>
  <w:style w:type="character" w:customStyle="1" w:styleId="c-bibliographic-informationvalue">
    <w:name w:val="c-bibliographic-information__value"/>
    <w:basedOn w:val="DefaultParagraphFont"/>
    <w:rsid w:val="00982F7A"/>
  </w:style>
  <w:style w:type="paragraph" w:styleId="NormalWeb">
    <w:name w:val="Normal (Web)"/>
    <w:basedOn w:val="Normal"/>
    <w:uiPriority w:val="99"/>
    <w:unhideWhenUsed/>
    <w:rsid w:val="00994E6C"/>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aliases w:val="Caption 1 Char"/>
    <w:link w:val="NoSpacing"/>
    <w:uiPriority w:val="1"/>
    <w:locked/>
    <w:rsid w:val="00B30088"/>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25"/>
    <w:pPr>
      <w:bidi/>
    </w:pPr>
  </w:style>
  <w:style w:type="paragraph" w:styleId="Heading1">
    <w:name w:val="heading 1"/>
    <w:basedOn w:val="Normal"/>
    <w:link w:val="Heading1Char"/>
    <w:uiPriority w:val="9"/>
    <w:qFormat/>
    <w:rsid w:val="00CB17C9"/>
    <w:pPr>
      <w:spacing w:before="100" w:beforeAutospacing="1" w:after="100" w:afterAutospacing="1" w:line="240" w:lineRule="auto"/>
      <w:ind w:firstLine="284"/>
      <w:jc w:val="both"/>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next w:val="Normal"/>
    <w:link w:val="Heading2Char"/>
    <w:uiPriority w:val="9"/>
    <w:unhideWhenUsed/>
    <w:qFormat/>
    <w:rsid w:val="00CB17C9"/>
    <w:pPr>
      <w:keepNext/>
      <w:keepLines/>
      <w:spacing w:before="40" w:after="0" w:line="240" w:lineRule="auto"/>
      <w:ind w:firstLine="284"/>
      <w:jc w:val="both"/>
      <w:outlineLvl w:val="1"/>
    </w:pPr>
    <w:rPr>
      <w:rFonts w:asciiTheme="majorHAnsi" w:eastAsiaTheme="majorEastAsia" w:hAnsiTheme="majorHAnsi" w:cstheme="majorBidi"/>
      <w:color w:val="365F91" w:themeColor="accent1" w:themeShade="BF"/>
      <w:sz w:val="26"/>
      <w:szCs w:val="26"/>
      <w:lang w:val="uk-UA" w:eastAsia="uk-UA"/>
    </w:rPr>
  </w:style>
  <w:style w:type="paragraph" w:styleId="Heading3">
    <w:name w:val="heading 3"/>
    <w:basedOn w:val="Normal"/>
    <w:next w:val="Normal"/>
    <w:link w:val="Heading3Char"/>
    <w:uiPriority w:val="9"/>
    <w:unhideWhenUsed/>
    <w:qFormat/>
    <w:rsid w:val="00CB17C9"/>
    <w:pPr>
      <w:keepNext/>
      <w:keepLines/>
      <w:spacing w:before="40" w:after="0" w:line="240" w:lineRule="auto"/>
      <w:ind w:firstLine="284"/>
      <w:jc w:val="both"/>
      <w:outlineLvl w:val="2"/>
    </w:pPr>
    <w:rPr>
      <w:rFonts w:asciiTheme="majorHAnsi" w:eastAsiaTheme="majorEastAsia" w:hAnsiTheme="majorHAnsi" w:cstheme="majorBidi"/>
      <w:color w:val="243F60" w:themeColor="accent1" w:themeShade="7F"/>
      <w:sz w:val="24"/>
      <w:szCs w:val="24"/>
      <w:lang w:val="uk-UA" w:eastAsia="uk-UA"/>
    </w:rPr>
  </w:style>
  <w:style w:type="paragraph" w:styleId="Heading6">
    <w:name w:val="heading 6"/>
    <w:basedOn w:val="Normal"/>
    <w:next w:val="Normal"/>
    <w:link w:val="Heading6Char"/>
    <w:uiPriority w:val="9"/>
    <w:semiHidden/>
    <w:unhideWhenUsed/>
    <w:qFormat/>
    <w:rsid w:val="00CB17C9"/>
    <w:pPr>
      <w:keepNext/>
      <w:keepLines/>
      <w:bidi w:val="0"/>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нотація 1"/>
    <w:basedOn w:val="Normal"/>
    <w:link w:val="10"/>
    <w:qFormat/>
    <w:rsid w:val="00CB17C9"/>
    <w:pPr>
      <w:shd w:val="clear" w:color="auto" w:fill="FFFFFF"/>
      <w:spacing w:before="240" w:after="0" w:line="240" w:lineRule="auto"/>
      <w:ind w:firstLine="709"/>
      <w:jc w:val="both"/>
    </w:pPr>
    <w:rPr>
      <w:rFonts w:ascii="Cambria" w:eastAsia="Times New Roman" w:hAnsi="Cambria" w:cs="Times New Roman"/>
      <w:i/>
      <w:spacing w:val="4"/>
      <w:sz w:val="20"/>
      <w:lang w:val="uk-UA" w:eastAsia="ru-RU"/>
    </w:rPr>
  </w:style>
  <w:style w:type="character" w:customStyle="1" w:styleId="10">
    <w:name w:val="Анотація 1 Знак"/>
    <w:basedOn w:val="DefaultParagraphFont"/>
    <w:link w:val="1"/>
    <w:locked/>
    <w:rsid w:val="00CB17C9"/>
    <w:rPr>
      <w:rFonts w:ascii="Cambria" w:eastAsia="Times New Roman" w:hAnsi="Cambria" w:cs="Times New Roman"/>
      <w:i/>
      <w:spacing w:val="4"/>
      <w:sz w:val="20"/>
      <w:shd w:val="clear" w:color="auto" w:fill="FFFFFF"/>
      <w:lang w:val="uk-UA" w:eastAsia="ru-RU"/>
    </w:rPr>
  </w:style>
  <w:style w:type="paragraph" w:customStyle="1" w:styleId="a">
    <w:name w:val="Ключові слова"/>
    <w:basedOn w:val="Normal"/>
    <w:link w:val="a0"/>
    <w:qFormat/>
    <w:rsid w:val="00CB17C9"/>
    <w:pPr>
      <w:shd w:val="clear" w:color="auto" w:fill="FFFFFF"/>
      <w:spacing w:before="240" w:after="0" w:line="240" w:lineRule="auto"/>
      <w:ind w:firstLine="709"/>
      <w:jc w:val="both"/>
    </w:pPr>
    <w:rPr>
      <w:rFonts w:ascii="Cambria" w:eastAsia="Times New Roman" w:hAnsi="Cambria" w:cs="Cambria"/>
      <w:b/>
      <w:i/>
      <w:spacing w:val="4"/>
      <w:sz w:val="20"/>
      <w:lang w:val="uk-UA" w:eastAsia="ru-RU"/>
    </w:rPr>
  </w:style>
  <w:style w:type="character" w:customStyle="1" w:styleId="a0">
    <w:name w:val="Ключові слова Знак"/>
    <w:basedOn w:val="DefaultParagraphFont"/>
    <w:link w:val="a"/>
    <w:locked/>
    <w:rsid w:val="00CB17C9"/>
    <w:rPr>
      <w:rFonts w:ascii="Cambria" w:eastAsia="Times New Roman" w:hAnsi="Cambria" w:cs="Cambria"/>
      <w:b/>
      <w:i/>
      <w:spacing w:val="4"/>
      <w:sz w:val="20"/>
      <w:shd w:val="clear" w:color="auto" w:fill="FFFFFF"/>
      <w:lang w:val="uk-UA" w:eastAsia="ru-RU"/>
    </w:rPr>
  </w:style>
  <w:style w:type="paragraph" w:customStyle="1" w:styleId="2">
    <w:name w:val="Анотація 2"/>
    <w:basedOn w:val="Normal"/>
    <w:link w:val="20"/>
    <w:qFormat/>
    <w:rsid w:val="00CB17C9"/>
    <w:pPr>
      <w:spacing w:before="600" w:after="0" w:line="240" w:lineRule="auto"/>
      <w:ind w:firstLine="567"/>
      <w:jc w:val="both"/>
    </w:pPr>
    <w:rPr>
      <w:rFonts w:ascii="Palatino Linotype" w:eastAsia="Times New Roman" w:hAnsi="Palatino Linotype" w:cs="Times New Roman"/>
      <w:sz w:val="24"/>
      <w:szCs w:val="24"/>
      <w:lang w:val="uk-UA" w:eastAsia="ru-RU"/>
    </w:rPr>
  </w:style>
  <w:style w:type="character" w:customStyle="1" w:styleId="20">
    <w:name w:val="Анотація 2 Знак"/>
    <w:basedOn w:val="DefaultParagraphFont"/>
    <w:link w:val="2"/>
    <w:locked/>
    <w:rsid w:val="00CB17C9"/>
    <w:rPr>
      <w:rFonts w:ascii="Palatino Linotype" w:eastAsia="Times New Roman" w:hAnsi="Palatino Linotype" w:cs="Times New Roman"/>
      <w:sz w:val="24"/>
      <w:szCs w:val="24"/>
      <w:lang w:val="uk-UA" w:eastAsia="ru-RU"/>
    </w:rPr>
  </w:style>
  <w:style w:type="character" w:customStyle="1" w:styleId="Heading1Char">
    <w:name w:val="Heading 1 Char"/>
    <w:basedOn w:val="DefaultParagraphFont"/>
    <w:link w:val="Heading1"/>
    <w:uiPriority w:val="9"/>
    <w:rsid w:val="00CB17C9"/>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CB17C9"/>
    <w:rPr>
      <w:rFonts w:asciiTheme="majorHAnsi" w:eastAsiaTheme="majorEastAsia" w:hAnsiTheme="majorHAnsi" w:cstheme="majorBidi"/>
      <w:color w:val="365F91" w:themeColor="accent1" w:themeShade="BF"/>
      <w:sz w:val="26"/>
      <w:szCs w:val="26"/>
      <w:lang w:val="uk-UA" w:eastAsia="uk-UA"/>
    </w:rPr>
  </w:style>
  <w:style w:type="character" w:customStyle="1" w:styleId="Heading3Char">
    <w:name w:val="Heading 3 Char"/>
    <w:basedOn w:val="DefaultParagraphFont"/>
    <w:link w:val="Heading3"/>
    <w:uiPriority w:val="9"/>
    <w:rsid w:val="00CB17C9"/>
    <w:rPr>
      <w:rFonts w:asciiTheme="majorHAnsi" w:eastAsiaTheme="majorEastAsia" w:hAnsiTheme="majorHAnsi" w:cstheme="majorBidi"/>
      <w:color w:val="243F60" w:themeColor="accent1" w:themeShade="7F"/>
      <w:sz w:val="24"/>
      <w:szCs w:val="24"/>
      <w:lang w:val="uk-UA" w:eastAsia="uk-UA"/>
    </w:rPr>
  </w:style>
  <w:style w:type="character" w:styleId="Strong">
    <w:name w:val="Strong"/>
    <w:basedOn w:val="DefaultParagraphFont"/>
    <w:uiPriority w:val="22"/>
    <w:qFormat/>
    <w:rsid w:val="00CB17C9"/>
    <w:rPr>
      <w:b/>
      <w:bCs/>
    </w:rPr>
  </w:style>
  <w:style w:type="character" w:styleId="Emphasis">
    <w:name w:val="Emphasis"/>
    <w:basedOn w:val="DefaultParagraphFont"/>
    <w:uiPriority w:val="20"/>
    <w:qFormat/>
    <w:rsid w:val="00CB17C9"/>
    <w:rPr>
      <w:i/>
      <w:iCs/>
    </w:rPr>
  </w:style>
  <w:style w:type="paragraph" w:styleId="NoSpacing">
    <w:name w:val="No Spacing"/>
    <w:aliases w:val="Caption 1"/>
    <w:link w:val="NoSpacingChar"/>
    <w:uiPriority w:val="1"/>
    <w:qFormat/>
    <w:rsid w:val="00CB17C9"/>
    <w:pPr>
      <w:spacing w:after="0" w:line="240" w:lineRule="auto"/>
    </w:pPr>
    <w:rPr>
      <w:lang w:val="ru-RU"/>
    </w:rPr>
  </w:style>
  <w:style w:type="paragraph" w:styleId="ListParagraph">
    <w:name w:val="List Paragraph"/>
    <w:basedOn w:val="Normal"/>
    <w:uiPriority w:val="34"/>
    <w:qFormat/>
    <w:rsid w:val="00CB17C9"/>
    <w:pPr>
      <w:spacing w:after="0" w:line="240" w:lineRule="auto"/>
      <w:ind w:left="720" w:firstLine="284"/>
      <w:contextualSpacing/>
      <w:jc w:val="both"/>
    </w:pPr>
    <w:rPr>
      <w:rFonts w:ascii="Times New Roman" w:eastAsia="Batang" w:hAnsi="Times New Roman" w:cs="Arial"/>
      <w:sz w:val="20"/>
      <w:szCs w:val="18"/>
      <w:lang w:val="id-ID"/>
    </w:rPr>
  </w:style>
  <w:style w:type="paragraph" w:customStyle="1" w:styleId="jbd-jud16">
    <w:name w:val="jbd-jud16"/>
    <w:basedOn w:val="Normal"/>
    <w:uiPriority w:val="99"/>
    <w:qFormat/>
    <w:rsid w:val="00CB17C9"/>
    <w:pPr>
      <w:bidi w:val="0"/>
      <w:spacing w:before="720" w:after="0" w:line="240" w:lineRule="auto"/>
      <w:jc w:val="center"/>
    </w:pPr>
    <w:rPr>
      <w:rFonts w:ascii="Times New Roman" w:eastAsia="Batang" w:hAnsi="Times New Roman" w:cs="Arial"/>
      <w:b/>
      <w:bCs/>
      <w:sz w:val="32"/>
      <w:szCs w:val="32"/>
      <w:lang w:val="id-ID"/>
    </w:rPr>
  </w:style>
  <w:style w:type="paragraph" w:customStyle="1" w:styleId="jbd-nam">
    <w:name w:val="jbd-nam"/>
    <w:basedOn w:val="Normal"/>
    <w:uiPriority w:val="99"/>
    <w:qFormat/>
    <w:rsid w:val="00CB17C9"/>
    <w:pPr>
      <w:bidi w:val="0"/>
      <w:spacing w:before="480" w:after="0" w:line="240" w:lineRule="auto"/>
      <w:jc w:val="center"/>
    </w:pPr>
    <w:rPr>
      <w:rFonts w:ascii="Times New Roman" w:eastAsia="Batang" w:hAnsi="Times New Roman" w:cs="Arial"/>
      <w:b/>
      <w:bCs/>
      <w:caps/>
      <w:sz w:val="20"/>
      <w:szCs w:val="18"/>
      <w:lang w:val="id-ID"/>
    </w:rPr>
  </w:style>
  <w:style w:type="paragraph" w:customStyle="1" w:styleId="jbd-alamat">
    <w:name w:val="jbd-alamat"/>
    <w:basedOn w:val="Normal"/>
    <w:uiPriority w:val="99"/>
    <w:qFormat/>
    <w:rsid w:val="00CB17C9"/>
    <w:pPr>
      <w:widowControl w:val="0"/>
      <w:bidi w:val="0"/>
      <w:spacing w:after="0" w:line="240" w:lineRule="auto"/>
      <w:jc w:val="center"/>
    </w:pPr>
    <w:rPr>
      <w:rFonts w:ascii="Times New Roman" w:eastAsia="Batang" w:hAnsi="Times New Roman" w:cs="Arial"/>
      <w:sz w:val="16"/>
      <w:szCs w:val="16"/>
      <w:lang w:val="id-ID"/>
    </w:rPr>
  </w:style>
  <w:style w:type="paragraph" w:customStyle="1" w:styleId="jbd-diterima">
    <w:name w:val="jbd-diterima"/>
    <w:basedOn w:val="Normal"/>
    <w:uiPriority w:val="99"/>
    <w:qFormat/>
    <w:rsid w:val="00CB17C9"/>
    <w:pPr>
      <w:widowControl w:val="0"/>
      <w:bidi w:val="0"/>
      <w:spacing w:before="240" w:after="480" w:line="240" w:lineRule="auto"/>
      <w:jc w:val="center"/>
    </w:pPr>
    <w:rPr>
      <w:rFonts w:ascii="Times New Roman" w:eastAsia="Batang" w:hAnsi="Times New Roman" w:cs="Arial"/>
      <w:sz w:val="16"/>
      <w:szCs w:val="16"/>
      <w:lang w:val="id-ID"/>
    </w:rPr>
  </w:style>
  <w:style w:type="paragraph" w:customStyle="1" w:styleId="jbd-Pendahul10">
    <w:name w:val="jbd-Pendahul10"/>
    <w:basedOn w:val="jbd-nam"/>
    <w:uiPriority w:val="99"/>
    <w:qFormat/>
    <w:rsid w:val="00CB17C9"/>
    <w:pPr>
      <w:keepNext/>
      <w:spacing w:after="240"/>
    </w:pPr>
  </w:style>
  <w:style w:type="paragraph" w:customStyle="1" w:styleId="jbd-abs-gb-tab9">
    <w:name w:val="jbd-abs-gb-tab9"/>
    <w:basedOn w:val="Normal"/>
    <w:uiPriority w:val="99"/>
    <w:qFormat/>
    <w:rsid w:val="00CB17C9"/>
    <w:pPr>
      <w:bidi w:val="0"/>
      <w:spacing w:after="0" w:line="240" w:lineRule="auto"/>
      <w:jc w:val="both"/>
    </w:pPr>
    <w:rPr>
      <w:rFonts w:ascii="Times New Roman" w:eastAsia="Batang" w:hAnsi="Times New Roman" w:cs="Arial"/>
      <w:sz w:val="18"/>
      <w:szCs w:val="16"/>
      <w:lang w:val="id-ID"/>
    </w:rPr>
  </w:style>
  <w:style w:type="paragraph" w:customStyle="1" w:styleId="jbd-keyword">
    <w:name w:val="jbd-keyword"/>
    <w:basedOn w:val="jbd-abs-gb-tab9"/>
    <w:uiPriority w:val="99"/>
    <w:qFormat/>
    <w:rsid w:val="00CB17C9"/>
    <w:pPr>
      <w:widowControl w:val="0"/>
      <w:spacing w:before="240" w:after="480"/>
    </w:pPr>
  </w:style>
  <w:style w:type="paragraph" w:customStyle="1" w:styleId="jbd-subjud10">
    <w:name w:val="jbd-subjud10"/>
    <w:basedOn w:val="Normal"/>
    <w:uiPriority w:val="99"/>
    <w:qFormat/>
    <w:rsid w:val="00CB17C9"/>
    <w:pPr>
      <w:keepNext/>
      <w:bidi w:val="0"/>
      <w:spacing w:before="240" w:after="0" w:line="240" w:lineRule="auto"/>
    </w:pPr>
    <w:rPr>
      <w:rFonts w:ascii="Times New Roman" w:eastAsia="Batang" w:hAnsi="Times New Roman" w:cs="Arial"/>
      <w:b/>
      <w:iCs/>
      <w:sz w:val="20"/>
      <w:szCs w:val="20"/>
      <w:lang w:val="id-ID"/>
    </w:rPr>
  </w:style>
  <w:style w:type="paragraph" w:customStyle="1" w:styleId="jbd-dafpus8">
    <w:name w:val="jbd-dafpus8"/>
    <w:basedOn w:val="Normal"/>
    <w:link w:val="jbd-dafpus8Char"/>
    <w:qFormat/>
    <w:rsid w:val="00CB17C9"/>
    <w:pPr>
      <w:bidi w:val="0"/>
      <w:spacing w:after="0" w:line="240" w:lineRule="auto"/>
      <w:ind w:left="284" w:hanging="284"/>
      <w:jc w:val="both"/>
    </w:pPr>
    <w:rPr>
      <w:rFonts w:ascii="Times New Roman" w:eastAsia="Batang" w:hAnsi="Times New Roman" w:cs="Times New Roman"/>
      <w:sz w:val="16"/>
      <w:szCs w:val="14"/>
      <w:lang w:val="id-ID" w:eastAsia="x-none"/>
    </w:rPr>
  </w:style>
  <w:style w:type="character" w:customStyle="1" w:styleId="jbd-dafpus8Char">
    <w:name w:val="jbd-dafpus8 Char"/>
    <w:link w:val="jbd-dafpus8"/>
    <w:locked/>
    <w:rsid w:val="00CB17C9"/>
    <w:rPr>
      <w:rFonts w:ascii="Times New Roman" w:eastAsia="Batang" w:hAnsi="Times New Roman" w:cs="Times New Roman"/>
      <w:sz w:val="16"/>
      <w:szCs w:val="14"/>
      <w:lang w:val="id-ID" w:eastAsia="x-none"/>
    </w:rPr>
  </w:style>
  <w:style w:type="paragraph" w:customStyle="1" w:styleId="jbd-subsubjud10">
    <w:name w:val="jbd-subsubjud10"/>
    <w:basedOn w:val="jbd-subjud10"/>
    <w:uiPriority w:val="99"/>
    <w:qFormat/>
    <w:rsid w:val="00CB17C9"/>
    <w:rPr>
      <w:b w:val="0"/>
      <w:bCs/>
      <w:i/>
      <w:iCs w:val="0"/>
    </w:rPr>
  </w:style>
  <w:style w:type="paragraph" w:customStyle="1" w:styleId="jbd-pendahul">
    <w:name w:val="jbd-pendahul"/>
    <w:basedOn w:val="jbd-Pendahul10"/>
    <w:uiPriority w:val="99"/>
    <w:qFormat/>
    <w:rsid w:val="00CB17C9"/>
    <w:pPr>
      <w:widowControl w:val="0"/>
      <w:spacing w:before="0"/>
    </w:pPr>
  </w:style>
  <w:style w:type="character" w:customStyle="1" w:styleId="Heading6Char">
    <w:name w:val="Heading 6 Char"/>
    <w:basedOn w:val="DefaultParagraphFont"/>
    <w:link w:val="Heading6"/>
    <w:uiPriority w:val="9"/>
    <w:semiHidden/>
    <w:rsid w:val="00CB17C9"/>
    <w:rPr>
      <w:rFonts w:asciiTheme="majorHAnsi" w:eastAsiaTheme="majorEastAsia" w:hAnsiTheme="majorHAnsi" w:cstheme="majorBidi"/>
      <w:color w:val="243F60" w:themeColor="accent1" w:themeShade="7F"/>
    </w:rPr>
  </w:style>
  <w:style w:type="paragraph" w:customStyle="1" w:styleId="Single">
    <w:name w:val="Single"/>
    <w:basedOn w:val="Normal"/>
    <w:qFormat/>
    <w:rsid w:val="00B05425"/>
    <w:pPr>
      <w:bidi w:val="0"/>
      <w:snapToGrid w:val="0"/>
      <w:spacing w:after="480" w:line="240" w:lineRule="auto"/>
      <w:jc w:val="both"/>
    </w:pPr>
    <w:rPr>
      <w:rFonts w:asciiTheme="majorBidi" w:hAnsiTheme="majorBidi" w:cstheme="majorBidi"/>
      <w:color w:val="000000"/>
      <w:sz w:val="24"/>
      <w:szCs w:val="24"/>
      <w:lang w:val="en-MY"/>
    </w:rPr>
  </w:style>
  <w:style w:type="character" w:customStyle="1" w:styleId="dttext">
    <w:name w:val="dttext"/>
    <w:basedOn w:val="DefaultParagraphFont"/>
    <w:rsid w:val="00B05425"/>
  </w:style>
  <w:style w:type="table" w:styleId="TableGrid">
    <w:name w:val="Table Grid"/>
    <w:basedOn w:val="TableNormal"/>
    <w:uiPriority w:val="59"/>
    <w:rsid w:val="00B05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05425"/>
  </w:style>
  <w:style w:type="character" w:customStyle="1" w:styleId="highlight">
    <w:name w:val="highlight"/>
    <w:basedOn w:val="DefaultParagraphFont"/>
    <w:rsid w:val="00B05425"/>
  </w:style>
  <w:style w:type="character" w:styleId="PlaceholderText">
    <w:name w:val="Placeholder Text"/>
    <w:basedOn w:val="DefaultParagraphFont"/>
    <w:uiPriority w:val="99"/>
    <w:semiHidden/>
    <w:rsid w:val="00B05425"/>
    <w:rPr>
      <w:color w:val="808080"/>
    </w:rPr>
  </w:style>
  <w:style w:type="character" w:styleId="Hyperlink">
    <w:name w:val="Hyperlink"/>
    <w:basedOn w:val="DefaultParagraphFont"/>
    <w:uiPriority w:val="99"/>
    <w:unhideWhenUsed/>
    <w:rsid w:val="00B05425"/>
    <w:rPr>
      <w:color w:val="0000FF" w:themeColor="hyperlink"/>
      <w:u w:val="single"/>
    </w:rPr>
  </w:style>
  <w:style w:type="character" w:customStyle="1" w:styleId="UnresolvedMention1">
    <w:name w:val="Unresolved Mention1"/>
    <w:basedOn w:val="DefaultParagraphFont"/>
    <w:uiPriority w:val="99"/>
    <w:semiHidden/>
    <w:unhideWhenUsed/>
    <w:rsid w:val="00B05425"/>
    <w:rPr>
      <w:color w:val="605E5C"/>
      <w:shd w:val="clear" w:color="auto" w:fill="E1DFDD"/>
    </w:rPr>
  </w:style>
  <w:style w:type="paragraph" w:styleId="Header">
    <w:name w:val="header"/>
    <w:aliases w:val="Char,Header1,even"/>
    <w:basedOn w:val="Normal"/>
    <w:link w:val="HeaderChar"/>
    <w:unhideWhenUsed/>
    <w:rsid w:val="00B05425"/>
    <w:pPr>
      <w:tabs>
        <w:tab w:val="center" w:pos="4680"/>
        <w:tab w:val="right" w:pos="9360"/>
      </w:tabs>
      <w:spacing w:after="0" w:line="240" w:lineRule="auto"/>
    </w:pPr>
  </w:style>
  <w:style w:type="character" w:customStyle="1" w:styleId="HeaderChar">
    <w:name w:val="Header Char"/>
    <w:aliases w:val="Char Char,Header1 Char,even Char"/>
    <w:basedOn w:val="DefaultParagraphFont"/>
    <w:link w:val="Header"/>
    <w:rsid w:val="00B05425"/>
  </w:style>
  <w:style w:type="paragraph" w:styleId="Footer">
    <w:name w:val="footer"/>
    <w:basedOn w:val="Normal"/>
    <w:link w:val="FooterChar"/>
    <w:uiPriority w:val="99"/>
    <w:unhideWhenUsed/>
    <w:rsid w:val="00B05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25"/>
  </w:style>
  <w:style w:type="paragraph" w:styleId="Caption">
    <w:name w:val="caption"/>
    <w:basedOn w:val="Normal"/>
    <w:next w:val="Normal"/>
    <w:link w:val="CaptionChar"/>
    <w:uiPriority w:val="35"/>
    <w:unhideWhenUsed/>
    <w:qFormat/>
    <w:rsid w:val="00B05425"/>
    <w:pPr>
      <w:keepNext/>
      <w:bidi w:val="0"/>
      <w:snapToGrid w:val="0"/>
      <w:spacing w:line="240" w:lineRule="auto"/>
      <w:jc w:val="both"/>
    </w:pPr>
    <w:rPr>
      <w:rFonts w:ascii="Times New Roman" w:hAnsi="Times New Roman"/>
      <w:b/>
      <w:bCs/>
      <w:color w:val="000000" w:themeColor="text1"/>
      <w:sz w:val="24"/>
      <w:szCs w:val="24"/>
    </w:rPr>
  </w:style>
  <w:style w:type="character" w:customStyle="1" w:styleId="CaptionChar">
    <w:name w:val="Caption Char"/>
    <w:basedOn w:val="DefaultParagraphFont"/>
    <w:link w:val="Caption"/>
    <w:uiPriority w:val="35"/>
    <w:rsid w:val="00B05425"/>
    <w:rPr>
      <w:rFonts w:ascii="Times New Roman" w:hAnsi="Times New Roman"/>
      <w:b/>
      <w:bCs/>
      <w:color w:val="000000" w:themeColor="text1"/>
      <w:sz w:val="24"/>
      <w:szCs w:val="24"/>
    </w:rPr>
  </w:style>
  <w:style w:type="paragraph" w:styleId="HTMLPreformatted">
    <w:name w:val="HTML Preformatted"/>
    <w:basedOn w:val="Normal"/>
    <w:link w:val="HTMLPreformattedChar"/>
    <w:uiPriority w:val="99"/>
    <w:semiHidden/>
    <w:unhideWhenUsed/>
    <w:rsid w:val="00B054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5425"/>
    <w:rPr>
      <w:rFonts w:ascii="Consolas" w:hAnsi="Consolas"/>
      <w:sz w:val="20"/>
      <w:szCs w:val="20"/>
    </w:rPr>
  </w:style>
  <w:style w:type="paragraph" w:styleId="BalloonText">
    <w:name w:val="Balloon Text"/>
    <w:basedOn w:val="Normal"/>
    <w:link w:val="BalloonTextChar"/>
    <w:uiPriority w:val="99"/>
    <w:semiHidden/>
    <w:unhideWhenUsed/>
    <w:rsid w:val="00B0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25"/>
    <w:rPr>
      <w:rFonts w:ascii="Tahoma" w:hAnsi="Tahoma" w:cs="Tahoma"/>
      <w:sz w:val="16"/>
      <w:szCs w:val="16"/>
    </w:rPr>
  </w:style>
  <w:style w:type="character" w:customStyle="1" w:styleId="UnresolvedMention">
    <w:name w:val="Unresolved Mention"/>
    <w:basedOn w:val="DefaultParagraphFont"/>
    <w:uiPriority w:val="99"/>
    <w:semiHidden/>
    <w:unhideWhenUsed/>
    <w:rsid w:val="0014771F"/>
    <w:rPr>
      <w:color w:val="605E5C"/>
      <w:shd w:val="clear" w:color="auto" w:fill="E1DFDD"/>
    </w:rPr>
  </w:style>
  <w:style w:type="character" w:customStyle="1" w:styleId="c-bibliographic-informationvalue">
    <w:name w:val="c-bibliographic-information__value"/>
    <w:basedOn w:val="DefaultParagraphFont"/>
    <w:rsid w:val="00982F7A"/>
  </w:style>
  <w:style w:type="paragraph" w:styleId="NormalWeb">
    <w:name w:val="Normal (Web)"/>
    <w:basedOn w:val="Normal"/>
    <w:uiPriority w:val="99"/>
    <w:unhideWhenUsed/>
    <w:rsid w:val="00994E6C"/>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aliases w:val="Caption 1 Char"/>
    <w:link w:val="NoSpacing"/>
    <w:uiPriority w:val="1"/>
    <w:locked/>
    <w:rsid w:val="00B3008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2742">
      <w:bodyDiv w:val="1"/>
      <w:marLeft w:val="0"/>
      <w:marRight w:val="0"/>
      <w:marTop w:val="0"/>
      <w:marBottom w:val="0"/>
      <w:divBdr>
        <w:top w:val="none" w:sz="0" w:space="0" w:color="auto"/>
        <w:left w:val="none" w:sz="0" w:space="0" w:color="auto"/>
        <w:bottom w:val="none" w:sz="0" w:space="0" w:color="auto"/>
        <w:right w:val="none" w:sz="0" w:space="0" w:color="auto"/>
      </w:divBdr>
    </w:div>
    <w:div w:id="579874668">
      <w:bodyDiv w:val="1"/>
      <w:marLeft w:val="0"/>
      <w:marRight w:val="0"/>
      <w:marTop w:val="0"/>
      <w:marBottom w:val="0"/>
      <w:divBdr>
        <w:top w:val="none" w:sz="0" w:space="0" w:color="auto"/>
        <w:left w:val="none" w:sz="0" w:space="0" w:color="auto"/>
        <w:bottom w:val="none" w:sz="0" w:space="0" w:color="auto"/>
        <w:right w:val="none" w:sz="0" w:space="0" w:color="auto"/>
      </w:divBdr>
    </w:div>
    <w:div w:id="760837339">
      <w:bodyDiv w:val="1"/>
      <w:marLeft w:val="0"/>
      <w:marRight w:val="0"/>
      <w:marTop w:val="0"/>
      <w:marBottom w:val="0"/>
      <w:divBdr>
        <w:top w:val="none" w:sz="0" w:space="0" w:color="auto"/>
        <w:left w:val="none" w:sz="0" w:space="0" w:color="auto"/>
        <w:bottom w:val="none" w:sz="0" w:space="0" w:color="auto"/>
        <w:right w:val="none" w:sz="0" w:space="0" w:color="auto"/>
      </w:divBdr>
      <w:divsChild>
        <w:div w:id="2007900160">
          <w:marLeft w:val="0"/>
          <w:marRight w:val="0"/>
          <w:marTop w:val="0"/>
          <w:marBottom w:val="0"/>
          <w:divBdr>
            <w:top w:val="none" w:sz="0" w:space="0" w:color="auto"/>
            <w:left w:val="none" w:sz="0" w:space="0" w:color="auto"/>
            <w:bottom w:val="none" w:sz="0" w:space="0" w:color="auto"/>
            <w:right w:val="none" w:sz="0" w:space="0" w:color="auto"/>
          </w:divBdr>
        </w:div>
      </w:divsChild>
    </w:div>
    <w:div w:id="998579074">
      <w:bodyDiv w:val="1"/>
      <w:marLeft w:val="0"/>
      <w:marRight w:val="0"/>
      <w:marTop w:val="0"/>
      <w:marBottom w:val="0"/>
      <w:divBdr>
        <w:top w:val="none" w:sz="0" w:space="0" w:color="auto"/>
        <w:left w:val="none" w:sz="0" w:space="0" w:color="auto"/>
        <w:bottom w:val="none" w:sz="0" w:space="0" w:color="auto"/>
        <w:right w:val="none" w:sz="0" w:space="0" w:color="auto"/>
      </w:divBdr>
    </w:div>
    <w:div w:id="1273631403">
      <w:bodyDiv w:val="1"/>
      <w:marLeft w:val="0"/>
      <w:marRight w:val="0"/>
      <w:marTop w:val="0"/>
      <w:marBottom w:val="0"/>
      <w:divBdr>
        <w:top w:val="none" w:sz="0" w:space="0" w:color="auto"/>
        <w:left w:val="none" w:sz="0" w:space="0" w:color="auto"/>
        <w:bottom w:val="none" w:sz="0" w:space="0" w:color="auto"/>
        <w:right w:val="none" w:sz="0" w:space="0" w:color="auto"/>
      </w:divBdr>
    </w:div>
    <w:div w:id="1323655026">
      <w:bodyDiv w:val="1"/>
      <w:marLeft w:val="0"/>
      <w:marRight w:val="0"/>
      <w:marTop w:val="0"/>
      <w:marBottom w:val="0"/>
      <w:divBdr>
        <w:top w:val="none" w:sz="0" w:space="0" w:color="auto"/>
        <w:left w:val="none" w:sz="0" w:space="0" w:color="auto"/>
        <w:bottom w:val="none" w:sz="0" w:space="0" w:color="auto"/>
        <w:right w:val="none" w:sz="0" w:space="0" w:color="auto"/>
      </w:divBdr>
      <w:divsChild>
        <w:div w:id="8683221">
          <w:marLeft w:val="0"/>
          <w:marRight w:val="0"/>
          <w:marTop w:val="0"/>
          <w:marBottom w:val="0"/>
          <w:divBdr>
            <w:top w:val="none" w:sz="0" w:space="0" w:color="auto"/>
            <w:left w:val="none" w:sz="0" w:space="0" w:color="auto"/>
            <w:bottom w:val="none" w:sz="0" w:space="0" w:color="auto"/>
            <w:right w:val="none" w:sz="0" w:space="0" w:color="auto"/>
          </w:divBdr>
        </w:div>
      </w:divsChild>
    </w:div>
    <w:div w:id="1466240128">
      <w:bodyDiv w:val="1"/>
      <w:marLeft w:val="0"/>
      <w:marRight w:val="0"/>
      <w:marTop w:val="0"/>
      <w:marBottom w:val="0"/>
      <w:divBdr>
        <w:top w:val="none" w:sz="0" w:space="0" w:color="auto"/>
        <w:left w:val="none" w:sz="0" w:space="0" w:color="auto"/>
        <w:bottom w:val="none" w:sz="0" w:space="0" w:color="auto"/>
        <w:right w:val="none" w:sz="0" w:space="0" w:color="auto"/>
      </w:divBdr>
    </w:div>
    <w:div w:id="1554079555">
      <w:bodyDiv w:val="1"/>
      <w:marLeft w:val="0"/>
      <w:marRight w:val="0"/>
      <w:marTop w:val="0"/>
      <w:marBottom w:val="0"/>
      <w:divBdr>
        <w:top w:val="none" w:sz="0" w:space="0" w:color="auto"/>
        <w:left w:val="none" w:sz="0" w:space="0" w:color="auto"/>
        <w:bottom w:val="none" w:sz="0" w:space="0" w:color="auto"/>
        <w:right w:val="none" w:sz="0" w:space="0" w:color="auto"/>
      </w:divBdr>
    </w:div>
    <w:div w:id="1963268275">
      <w:bodyDiv w:val="1"/>
      <w:marLeft w:val="0"/>
      <w:marRight w:val="0"/>
      <w:marTop w:val="0"/>
      <w:marBottom w:val="0"/>
      <w:divBdr>
        <w:top w:val="none" w:sz="0" w:space="0" w:color="auto"/>
        <w:left w:val="none" w:sz="0" w:space="0" w:color="auto"/>
        <w:bottom w:val="none" w:sz="0" w:space="0" w:color="auto"/>
        <w:right w:val="none" w:sz="0" w:space="0" w:color="auto"/>
      </w:divBdr>
    </w:div>
    <w:div w:id="19875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i.org/10.36103/ijas.v47i4.519" TargetMode="External"/><Relationship Id="rId39" Type="http://schemas.openxmlformats.org/officeDocument/2006/relationships/theme" Target="theme/theme1.xml"/><Relationship Id="rId21" Type="http://schemas.openxmlformats.org/officeDocument/2006/relationships/hyperlink" Target="https://doi.org/10.25156/ptj.v11n1y%202021.pp32-37" TargetMode="External"/><Relationship Id="rId34" Type="http://schemas.openxmlformats.org/officeDocument/2006/relationships/hyperlink" Target="https://doi.org/10.1"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2307/" TargetMode="External"/><Relationship Id="rId33" Type="http://schemas.openxmlformats.org/officeDocument/2006/relationships/hyperlink" Target="https://doi.org/10.1186/1471-2164-13-113"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maizegdb.org.php"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bfn.de/0502_" TargetMode="External"/><Relationship Id="rId32" Type="http://schemas.openxmlformats.org/officeDocument/2006/relationships/hyperlink" Target="http://dx.doi.org/10.4236/ajmb.2016.61002" TargetMode="External"/><Relationship Id="rId37" Type="http://schemas.openxmlformats.org/officeDocument/2006/relationships/hyperlink" Target="https://doi.org/10.2135/cropsci2005.0246"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36103/ijas.v48iSpecial.239" TargetMode="External"/><Relationship Id="rId28" Type="http://schemas.openxmlformats.org/officeDocument/2006/relationships/hyperlink" Target="https://doi.org/10.1590/" TargetMode="External"/><Relationship Id="rId36" Type="http://schemas.openxmlformats.org/officeDocument/2006/relationships/hyperlink" Target="https://doi.org/10.1201/9781420040043"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doi.org/10.1590/1984-70332021v21n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36103/ijas.v48iSpecial.240" TargetMode="External"/><Relationship Id="rId27" Type="http://schemas.openxmlformats.org/officeDocument/2006/relationships/hyperlink" Target="https://doi.org/10.1111/j.1755-0998.2010.02847.x" TargetMode="External"/><Relationship Id="rId30" Type="http://schemas.openxmlformats.org/officeDocument/2006/relationships/hyperlink" Target="https://doi.org/10.1073/pnas.70.12.3321" TargetMode="External"/><Relationship Id="rId35" Type="http://schemas.openxmlformats.org/officeDocument/2006/relationships/hyperlink" Target="https://doi.org/10.1007/s10681-018-2255-7"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4862</Words>
  <Characters>27716</Characters>
  <Application>Microsoft Office Word</Application>
  <DocSecurity>0</DocSecurity>
  <Lines>230</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101</cp:revision>
  <cp:lastPrinted>2025-04-22T14:39:00Z</cp:lastPrinted>
  <dcterms:created xsi:type="dcterms:W3CDTF">2025-03-01T08:19:00Z</dcterms:created>
  <dcterms:modified xsi:type="dcterms:W3CDTF">2025-04-22T14:40:00Z</dcterms:modified>
</cp:coreProperties>
</file>